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9EF" w:rsidRPr="00E07AC8" w:rsidRDefault="006C1595" w:rsidP="006939EF">
      <w:pPr>
        <w:widowControl/>
        <w:autoSpaceDE/>
        <w:adjustRightInd/>
        <w:ind w:left="5670"/>
        <w:rPr>
          <w:rFonts w:eastAsia="Courier New"/>
          <w:b/>
          <w:bCs/>
          <w:sz w:val="24"/>
          <w:szCs w:val="24"/>
        </w:rPr>
      </w:pPr>
      <w:r w:rsidRPr="006C1595">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8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604EE4" w:rsidRDefault="00604EE4" w:rsidP="006939EF">
                  <w:pPr>
                    <w:jc w:val="both"/>
                  </w:pPr>
                  <w:r w:rsidRPr="00E07AC8">
                    <w:t xml:space="preserve">Приложение   к ОПОП по направлению подготовки </w:t>
                  </w:r>
                  <w:r w:rsidRPr="00E07AC8">
                    <w:rPr>
                      <w:rFonts w:eastAsia="Courier New"/>
                      <w:lang w:bidi="ru-RU"/>
                    </w:rPr>
                    <w:t>45.03.01</w:t>
                  </w:r>
                  <w:r w:rsidRPr="00604EE4">
                    <w:rPr>
                      <w:rFonts w:eastAsia="Courier New"/>
                      <w:b/>
                      <w:lang w:bidi="ru-RU"/>
                    </w:rPr>
                    <w:t xml:space="preserve"> Филология</w:t>
                  </w:r>
                  <w:r w:rsidRPr="00E07AC8">
                    <w:t xml:space="preserve">(уровень бакалавриата), Направленность (профиль) программы </w:t>
                  </w:r>
                  <w:r w:rsidRPr="00604EE4">
                    <w:rPr>
                      <w:b/>
                    </w:rPr>
                    <w:t>«</w:t>
                  </w:r>
                  <w:r w:rsidRPr="00604EE4">
                    <w:rPr>
                      <w:rFonts w:eastAsia="Courier New"/>
                      <w:b/>
                      <w:lang w:bidi="ru-RU"/>
                    </w:rPr>
                    <w:t>Отечественная филология»</w:t>
                  </w:r>
                  <w:r w:rsidRPr="00E07AC8">
                    <w:t xml:space="preserve">утв. приказом ректора ОмГА от </w:t>
                  </w:r>
                  <w:r w:rsidR="002760B1">
                    <w:rPr>
                      <w:color w:val="000000"/>
                      <w:sz w:val="22"/>
                      <w:szCs w:val="22"/>
                    </w:rPr>
                    <w:t>27.03.2023 № 51</w:t>
                  </w:r>
                </w:p>
              </w:txbxContent>
            </v:textbox>
          </v:shape>
        </w:pict>
      </w: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widowControl/>
        <w:autoSpaceDE/>
        <w:adjustRightInd/>
        <w:ind w:left="5670"/>
        <w:rPr>
          <w:rFonts w:eastAsia="Courier New"/>
          <w:b/>
          <w:bCs/>
          <w:sz w:val="24"/>
          <w:szCs w:val="24"/>
        </w:rPr>
      </w:pPr>
    </w:p>
    <w:p w:rsidR="006939EF" w:rsidRPr="00E07AC8" w:rsidRDefault="006939EF"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Частное учреждение образовательная организация высшего образования</w:t>
      </w:r>
    </w:p>
    <w:p w:rsidR="006939EF" w:rsidRPr="00E07AC8" w:rsidRDefault="00A900B7" w:rsidP="006939EF">
      <w:pPr>
        <w:autoSpaceDE/>
        <w:adjustRightInd/>
        <w:ind w:right="1"/>
        <w:contextualSpacing/>
        <w:jc w:val="center"/>
        <w:rPr>
          <w:rFonts w:eastAsia="Courier New"/>
          <w:noProof/>
          <w:sz w:val="28"/>
          <w:szCs w:val="28"/>
          <w:lang w:bidi="ru-RU"/>
        </w:rPr>
      </w:pPr>
      <w:r w:rsidRPr="00E07AC8">
        <w:rPr>
          <w:rFonts w:eastAsia="Courier New"/>
          <w:noProof/>
          <w:sz w:val="28"/>
          <w:szCs w:val="28"/>
          <w:lang w:bidi="ru-RU"/>
        </w:rPr>
        <w:t>«Омская гуманитарная академия»</w:t>
      </w:r>
    </w:p>
    <w:p w:rsidR="006939EF" w:rsidRPr="00E07AC8" w:rsidRDefault="00604EE4" w:rsidP="00604EE4">
      <w:pPr>
        <w:autoSpaceDE/>
        <w:adjustRightInd/>
        <w:ind w:right="1"/>
        <w:contextualSpacing/>
        <w:jc w:val="center"/>
        <w:rPr>
          <w:rFonts w:eastAsia="Courier New"/>
          <w:noProof/>
          <w:sz w:val="28"/>
          <w:szCs w:val="28"/>
          <w:lang w:bidi="ru-RU"/>
        </w:rPr>
      </w:pPr>
      <w:bookmarkStart w:id="0" w:name="_Hlk105417212"/>
      <w:r w:rsidRPr="00604EE4">
        <w:rPr>
          <w:rFonts w:eastAsia="Courier New"/>
          <w:noProof/>
          <w:sz w:val="28"/>
          <w:szCs w:val="28"/>
          <w:lang w:bidi="ru-RU"/>
        </w:rPr>
        <w:t xml:space="preserve">Кафедра </w:t>
      </w:r>
      <w:bookmarkStart w:id="1" w:name="_Hlk105077921"/>
      <w:bookmarkStart w:id="2" w:name="_Hlk105073049"/>
      <w:r w:rsidRPr="00604EE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6939EF" w:rsidRPr="00E07AC8" w:rsidRDefault="006C1595" w:rsidP="006939EF">
      <w:pPr>
        <w:autoSpaceDE/>
        <w:adjustRightInd/>
        <w:ind w:right="1"/>
        <w:contextualSpacing/>
        <w:jc w:val="center"/>
        <w:rPr>
          <w:rFonts w:eastAsia="Courier New"/>
          <w:noProof/>
          <w:sz w:val="28"/>
          <w:szCs w:val="28"/>
          <w:lang w:bidi="ru-RU"/>
        </w:rPr>
      </w:pPr>
      <w:r w:rsidRPr="006C1595">
        <w:rPr>
          <w:rFonts w:eastAsia="Courier New"/>
          <w:b/>
          <w:noProof/>
          <w:sz w:val="24"/>
          <w:szCs w:val="24"/>
        </w:rPr>
        <w:pict>
          <v:shape id="Надпись 2" o:spid="_x0000_s1027"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4EE4" w:rsidRPr="00C94464" w:rsidRDefault="00604EE4" w:rsidP="006939EF">
                  <w:pPr>
                    <w:jc w:val="center"/>
                    <w:rPr>
                      <w:sz w:val="24"/>
                      <w:szCs w:val="24"/>
                    </w:rPr>
                  </w:pPr>
                  <w:r w:rsidRPr="00C94464">
                    <w:rPr>
                      <w:sz w:val="24"/>
                      <w:szCs w:val="24"/>
                    </w:rPr>
                    <w:t>УТВЕРЖДАЮ:</w:t>
                  </w:r>
                </w:p>
                <w:p w:rsidR="00604EE4" w:rsidRPr="00C94464" w:rsidRDefault="00604EE4" w:rsidP="006939EF">
                  <w:pPr>
                    <w:jc w:val="center"/>
                    <w:rPr>
                      <w:sz w:val="24"/>
                      <w:szCs w:val="24"/>
                    </w:rPr>
                  </w:pPr>
                  <w:r w:rsidRPr="00C94464">
                    <w:rPr>
                      <w:sz w:val="24"/>
                      <w:szCs w:val="24"/>
                    </w:rPr>
                    <w:t>Ректор, д.фил.н., профессор</w:t>
                  </w:r>
                </w:p>
                <w:p w:rsidR="00604EE4" w:rsidRDefault="00604EE4" w:rsidP="006939EF">
                  <w:pPr>
                    <w:jc w:val="center"/>
                    <w:rPr>
                      <w:sz w:val="24"/>
                      <w:szCs w:val="24"/>
                    </w:rPr>
                  </w:pPr>
                </w:p>
                <w:p w:rsidR="00604EE4" w:rsidRPr="00C94464" w:rsidRDefault="00604EE4" w:rsidP="006939EF">
                  <w:pPr>
                    <w:jc w:val="center"/>
                    <w:rPr>
                      <w:sz w:val="24"/>
                      <w:szCs w:val="24"/>
                    </w:rPr>
                  </w:pPr>
                  <w:r w:rsidRPr="00C94464">
                    <w:rPr>
                      <w:sz w:val="24"/>
                      <w:szCs w:val="24"/>
                    </w:rPr>
                    <w:t>______________А.Э. Еремеев</w:t>
                  </w:r>
                </w:p>
                <w:p w:rsidR="002760B1" w:rsidRPr="002520B3" w:rsidRDefault="002760B1" w:rsidP="002760B1">
                  <w:pPr>
                    <w:jc w:val="center"/>
                    <w:rPr>
                      <w:color w:val="FF0000"/>
                      <w:sz w:val="24"/>
                      <w:szCs w:val="24"/>
                    </w:rPr>
                  </w:pPr>
                  <w:r w:rsidRPr="00A578E6">
                    <w:rPr>
                      <w:sz w:val="24"/>
                      <w:szCs w:val="24"/>
                    </w:rPr>
                    <w:t xml:space="preserve">                              </w:t>
                  </w:r>
                  <w:r>
                    <w:rPr>
                      <w:color w:val="000000"/>
                      <w:sz w:val="24"/>
                      <w:szCs w:val="24"/>
                    </w:rPr>
                    <w:t>27.03.2023 г.</w:t>
                  </w:r>
                </w:p>
                <w:p w:rsidR="00604EE4" w:rsidRPr="00C94464" w:rsidRDefault="00604EE4" w:rsidP="00604EE4">
                  <w:pPr>
                    <w:jc w:val="center"/>
                    <w:rPr>
                      <w:sz w:val="24"/>
                      <w:szCs w:val="24"/>
                    </w:rPr>
                  </w:pPr>
                </w:p>
              </w:txbxContent>
            </v:textbox>
          </v:shape>
        </w:pict>
      </w: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autoSpaceDE/>
        <w:adjustRightInd/>
        <w:ind w:right="1"/>
        <w:contextualSpacing/>
        <w:jc w:val="center"/>
        <w:rPr>
          <w:rFonts w:eastAsia="Courier New"/>
          <w:b/>
          <w:sz w:val="24"/>
          <w:szCs w:val="24"/>
          <w:lang w:bidi="ru-RU"/>
        </w:rPr>
      </w:pPr>
    </w:p>
    <w:p w:rsidR="006939EF" w:rsidRPr="00E07AC8" w:rsidRDefault="006939EF" w:rsidP="006939EF">
      <w:pPr>
        <w:widowControl/>
        <w:autoSpaceDE/>
        <w:adjustRightInd/>
        <w:jc w:val="center"/>
        <w:rPr>
          <w:sz w:val="24"/>
          <w:szCs w:val="24"/>
          <w:lang w:eastAsia="en-US"/>
        </w:rPr>
      </w:pPr>
    </w:p>
    <w:p w:rsidR="006939EF" w:rsidRPr="00E07AC8" w:rsidRDefault="006939EF" w:rsidP="006939EF">
      <w:pPr>
        <w:widowControl/>
        <w:autoSpaceDE/>
        <w:adjustRightInd/>
        <w:jc w:val="center"/>
        <w:rPr>
          <w:sz w:val="24"/>
          <w:szCs w:val="24"/>
          <w:lang w:eastAsia="en-US"/>
        </w:rPr>
      </w:pPr>
    </w:p>
    <w:p w:rsidR="006939EF" w:rsidRPr="00E07AC8" w:rsidRDefault="006939EF" w:rsidP="00604EE4">
      <w:pPr>
        <w:suppressAutoHyphens/>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p>
    <w:p w:rsidR="006939EF" w:rsidRPr="00E07AC8" w:rsidRDefault="006939EF" w:rsidP="006939EF">
      <w:pPr>
        <w:suppressAutoHyphens/>
        <w:jc w:val="center"/>
        <w:rPr>
          <w:rFonts w:eastAsia="SimSun"/>
          <w:kern w:val="2"/>
          <w:sz w:val="24"/>
          <w:szCs w:val="24"/>
          <w:lang w:eastAsia="hi-IN" w:bidi="hi-IN"/>
        </w:rPr>
      </w:pPr>
      <w:r w:rsidRPr="00E07AC8">
        <w:rPr>
          <w:rFonts w:eastAsia="SimSun"/>
          <w:kern w:val="2"/>
          <w:sz w:val="24"/>
          <w:szCs w:val="24"/>
          <w:lang w:eastAsia="hi-IN" w:bidi="hi-IN"/>
        </w:rPr>
        <w:t>РАБОЧАЯ ПРОГРАММА ДИСЦИПЛИНЫ</w:t>
      </w:r>
    </w:p>
    <w:p w:rsidR="006939EF" w:rsidRPr="00E07AC8" w:rsidRDefault="006939EF" w:rsidP="006939EF">
      <w:pPr>
        <w:widowControl/>
        <w:suppressAutoHyphens/>
        <w:autoSpaceDE/>
        <w:adjustRightInd/>
        <w:jc w:val="center"/>
        <w:rPr>
          <w:b/>
          <w:bCs/>
          <w:caps/>
          <w:sz w:val="32"/>
          <w:szCs w:val="32"/>
        </w:rPr>
      </w:pPr>
      <w:r w:rsidRPr="00E07AC8">
        <w:rPr>
          <w:b/>
          <w:bCs/>
          <w:caps/>
          <w:sz w:val="32"/>
          <w:szCs w:val="32"/>
        </w:rPr>
        <w:t>социология</w:t>
      </w:r>
    </w:p>
    <w:p w:rsidR="006939EF" w:rsidRPr="00E07AC8" w:rsidRDefault="006939EF" w:rsidP="006939EF">
      <w:pPr>
        <w:widowControl/>
        <w:suppressAutoHyphens/>
        <w:autoSpaceDE/>
        <w:adjustRightInd/>
        <w:jc w:val="center"/>
        <w:rPr>
          <w:bCs/>
          <w:sz w:val="24"/>
          <w:szCs w:val="24"/>
        </w:rPr>
      </w:pPr>
      <w:r w:rsidRPr="00E07AC8">
        <w:rPr>
          <w:bCs/>
          <w:sz w:val="24"/>
          <w:szCs w:val="24"/>
        </w:rPr>
        <w:t>Б1.Б.1</w:t>
      </w:r>
      <w:r w:rsidR="002B290A" w:rsidRPr="00E07AC8">
        <w:rPr>
          <w:bCs/>
          <w:sz w:val="24"/>
          <w:szCs w:val="24"/>
        </w:rPr>
        <w:t>2</w:t>
      </w:r>
    </w:p>
    <w:p w:rsidR="006939EF" w:rsidRPr="00E07AC8" w:rsidRDefault="006939EF" w:rsidP="006939EF">
      <w:pPr>
        <w:widowControl/>
        <w:suppressAutoHyphens/>
        <w:autoSpaceDE/>
        <w:adjustRightInd/>
        <w:jc w:val="center"/>
        <w:rPr>
          <w:b/>
          <w:bCs/>
          <w:sz w:val="24"/>
          <w:szCs w:val="24"/>
        </w:rPr>
      </w:pPr>
    </w:p>
    <w:p w:rsidR="006939EF" w:rsidRPr="00E07AC8" w:rsidRDefault="006939EF" w:rsidP="006939EF">
      <w:pPr>
        <w:widowControl/>
        <w:autoSpaceDN/>
        <w:jc w:val="center"/>
        <w:rPr>
          <w:rFonts w:eastAsia="Calibri"/>
          <w:b/>
          <w:bCs/>
          <w:sz w:val="24"/>
          <w:szCs w:val="24"/>
          <w:lang w:eastAsia="en-US"/>
        </w:rPr>
      </w:pP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 xml:space="preserve">по основной профессиональной образовательной программе высшего образования – </w:t>
      </w:r>
    </w:p>
    <w:p w:rsidR="006939EF" w:rsidRPr="00E07AC8" w:rsidRDefault="006939EF" w:rsidP="006939EF">
      <w:pPr>
        <w:autoSpaceDE/>
        <w:autoSpaceDN/>
        <w:adjustRightInd/>
        <w:ind w:right="1"/>
        <w:contextualSpacing/>
        <w:jc w:val="center"/>
        <w:rPr>
          <w:rFonts w:eastAsia="Courier New"/>
          <w:sz w:val="24"/>
          <w:szCs w:val="24"/>
          <w:lang w:bidi="ru-RU"/>
        </w:rPr>
      </w:pPr>
      <w:r w:rsidRPr="00E07AC8">
        <w:rPr>
          <w:rFonts w:eastAsia="Courier New"/>
          <w:sz w:val="24"/>
          <w:szCs w:val="24"/>
          <w:lang w:bidi="ru-RU"/>
        </w:rPr>
        <w:t>программе бакалавриата</w:t>
      </w:r>
    </w:p>
    <w:p w:rsidR="006939EF" w:rsidRPr="00E07AC8" w:rsidRDefault="006939EF" w:rsidP="006939EF">
      <w:pPr>
        <w:widowControl/>
        <w:suppressAutoHyphens/>
        <w:autoSpaceDE/>
        <w:adjustRightInd/>
        <w:jc w:val="center"/>
        <w:rPr>
          <w:rFonts w:eastAsia="Courier New"/>
          <w:sz w:val="24"/>
          <w:szCs w:val="24"/>
          <w:lang w:bidi="ru-RU"/>
        </w:rPr>
      </w:pPr>
      <w:r w:rsidRPr="00E07AC8">
        <w:rPr>
          <w:rFonts w:eastAsia="Courier New"/>
          <w:sz w:val="24"/>
          <w:szCs w:val="24"/>
          <w:lang w:bidi="ru-RU"/>
        </w:rPr>
        <w:t>(программа академического бакалавриата)</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sz w:val="24"/>
          <w:szCs w:val="24"/>
          <w:lang w:bidi="ru-RU"/>
        </w:rPr>
      </w:pPr>
    </w:p>
    <w:p w:rsidR="003B18B2" w:rsidRPr="00E07AC8" w:rsidRDefault="006939EF"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Направление подготовки</w:t>
      </w:r>
      <w:r w:rsidR="00CB1154" w:rsidRPr="00E07AC8">
        <w:rPr>
          <w:rFonts w:eastAsia="Courier New"/>
          <w:sz w:val="24"/>
          <w:szCs w:val="24"/>
          <w:lang w:bidi="ru-RU"/>
        </w:rPr>
        <w:t>:</w:t>
      </w:r>
      <w:r w:rsidR="002B290A" w:rsidRPr="00E07AC8">
        <w:rPr>
          <w:rFonts w:eastAsia="Courier New"/>
          <w:b/>
          <w:sz w:val="24"/>
          <w:szCs w:val="24"/>
          <w:lang w:bidi="ru-RU"/>
        </w:rPr>
        <w:t>45.03.01 Филология</w:t>
      </w:r>
      <w:r w:rsidRPr="00E07AC8">
        <w:rPr>
          <w:rFonts w:eastAsia="Courier New"/>
          <w:sz w:val="24"/>
          <w:szCs w:val="24"/>
          <w:lang w:bidi="ru-RU"/>
        </w:rPr>
        <w:t>(уровень бакалавриата)</w:t>
      </w:r>
      <w:r w:rsidRPr="00E07AC8">
        <w:rPr>
          <w:rFonts w:eastAsia="Courier New"/>
          <w:sz w:val="24"/>
          <w:szCs w:val="24"/>
          <w:lang w:bidi="ru-RU"/>
        </w:rPr>
        <w:cr/>
      </w:r>
    </w:p>
    <w:p w:rsidR="006939EF" w:rsidRPr="00E07AC8" w:rsidRDefault="009B2258" w:rsidP="00C2264F">
      <w:pPr>
        <w:widowControl/>
        <w:suppressAutoHyphens/>
        <w:autoSpaceDE/>
        <w:adjustRightInd/>
        <w:jc w:val="center"/>
        <w:rPr>
          <w:rFonts w:eastAsia="Courier New"/>
          <w:sz w:val="24"/>
          <w:szCs w:val="24"/>
          <w:lang w:bidi="ru-RU"/>
        </w:rPr>
      </w:pPr>
      <w:r w:rsidRPr="00E07AC8">
        <w:rPr>
          <w:rFonts w:eastAsia="Courier New"/>
          <w:sz w:val="24"/>
          <w:szCs w:val="24"/>
          <w:lang w:bidi="ru-RU"/>
        </w:rPr>
        <w:t>Направленность (профиль) программы</w:t>
      </w:r>
      <w:r w:rsidR="00CB1154" w:rsidRPr="00E07AC8">
        <w:rPr>
          <w:rFonts w:eastAsia="Courier New"/>
          <w:sz w:val="24"/>
          <w:szCs w:val="24"/>
          <w:lang w:bidi="ru-RU"/>
        </w:rPr>
        <w:t>:</w:t>
      </w:r>
      <w:r w:rsidRPr="00E07AC8">
        <w:rPr>
          <w:rFonts w:eastAsia="Courier New"/>
          <w:b/>
          <w:sz w:val="24"/>
          <w:szCs w:val="24"/>
          <w:lang w:bidi="ru-RU"/>
        </w:rPr>
        <w:t>«</w:t>
      </w:r>
      <w:r w:rsidR="00076509" w:rsidRPr="00E07AC8">
        <w:rPr>
          <w:rFonts w:eastAsia="Courier New"/>
          <w:b/>
          <w:sz w:val="24"/>
          <w:szCs w:val="24"/>
          <w:lang w:bidi="ru-RU"/>
        </w:rPr>
        <w:t>Отечественная филология»</w:t>
      </w:r>
    </w:p>
    <w:p w:rsidR="006939EF" w:rsidRPr="00E07AC8" w:rsidRDefault="006939EF" w:rsidP="006939EF">
      <w:pPr>
        <w:widowControl/>
        <w:suppressAutoHyphens/>
        <w:autoSpaceDE/>
        <w:adjustRightInd/>
        <w:jc w:val="center"/>
        <w:rPr>
          <w:rFonts w:eastAsia="Courier New"/>
          <w:sz w:val="24"/>
          <w:szCs w:val="24"/>
          <w:lang w:bidi="ru-RU"/>
        </w:rPr>
      </w:pPr>
    </w:p>
    <w:p w:rsidR="006939EF" w:rsidRPr="00E07AC8" w:rsidRDefault="006939EF" w:rsidP="006939EF">
      <w:pPr>
        <w:widowControl/>
        <w:suppressAutoHyphens/>
        <w:autoSpaceDE/>
        <w:adjustRightInd/>
        <w:jc w:val="center"/>
        <w:rPr>
          <w:rFonts w:eastAsia="Courier New"/>
          <w:b/>
          <w:sz w:val="24"/>
          <w:szCs w:val="24"/>
          <w:lang w:bidi="ru-RU"/>
        </w:rPr>
      </w:pPr>
    </w:p>
    <w:p w:rsidR="002B290A" w:rsidRPr="00E07AC8" w:rsidRDefault="006939EF" w:rsidP="002B290A">
      <w:pPr>
        <w:jc w:val="center"/>
        <w:rPr>
          <w:rFonts w:ascii="Tahoma" w:hAnsi="Tahoma" w:cs="Tahoma"/>
          <w:sz w:val="17"/>
          <w:szCs w:val="17"/>
        </w:rPr>
      </w:pPr>
      <w:r w:rsidRPr="00E07AC8">
        <w:rPr>
          <w:rFonts w:eastAsia="Courier New"/>
          <w:sz w:val="24"/>
          <w:szCs w:val="24"/>
          <w:lang w:bidi="ru-RU"/>
        </w:rPr>
        <w:t xml:space="preserve">Виды профессиональной деятельности: </w:t>
      </w:r>
      <w:r w:rsidR="002B290A" w:rsidRPr="00E07AC8">
        <w:rPr>
          <w:sz w:val="24"/>
          <w:szCs w:val="24"/>
        </w:rPr>
        <w:t>научно-исследовательская</w:t>
      </w:r>
      <w:r w:rsidR="00A72AE7" w:rsidRPr="00E07AC8">
        <w:rPr>
          <w:sz w:val="24"/>
          <w:szCs w:val="24"/>
        </w:rPr>
        <w:t xml:space="preserve"> (основной)</w:t>
      </w:r>
      <w:r w:rsidR="002B290A" w:rsidRPr="00E07AC8">
        <w:rPr>
          <w:sz w:val="24"/>
          <w:szCs w:val="24"/>
        </w:rPr>
        <w:t>, педагогическая</w:t>
      </w:r>
    </w:p>
    <w:p w:rsidR="002B290A" w:rsidRPr="00E07AC8" w:rsidRDefault="002B290A" w:rsidP="002B290A">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5F7569" w:rsidRPr="00E07AC8" w:rsidRDefault="005F7569" w:rsidP="005F7569">
      <w:pPr>
        <w:jc w:val="center"/>
        <w:rPr>
          <w:rFonts w:ascii="Tahoma" w:hAnsi="Tahoma" w:cs="Tahoma"/>
          <w:sz w:val="17"/>
          <w:szCs w:val="17"/>
        </w:rPr>
      </w:pPr>
    </w:p>
    <w:p w:rsidR="006939EF" w:rsidRPr="00E07AC8" w:rsidRDefault="006939EF" w:rsidP="00604EE4">
      <w:pPr>
        <w:widowControl/>
        <w:suppressAutoHyphens/>
        <w:autoSpaceDE/>
        <w:adjustRightInd/>
        <w:jc w:val="center"/>
        <w:rPr>
          <w:rFonts w:eastAsia="SimSun"/>
          <w:b/>
          <w:kern w:val="2"/>
          <w:sz w:val="24"/>
          <w:szCs w:val="24"/>
          <w:lang w:eastAsia="hi-IN" w:bidi="hi-IN"/>
        </w:rPr>
      </w:pPr>
      <w:r w:rsidRPr="00E07AC8">
        <w:rPr>
          <w:rFonts w:eastAsia="SimSun"/>
          <w:b/>
          <w:kern w:val="2"/>
          <w:sz w:val="24"/>
          <w:szCs w:val="24"/>
          <w:lang w:eastAsia="hi-IN" w:bidi="hi-IN"/>
        </w:rPr>
        <w:t>Для обучающихся:</w:t>
      </w:r>
    </w:p>
    <w:p w:rsidR="00B75AD0" w:rsidRPr="00F6355D" w:rsidRDefault="00B75AD0" w:rsidP="00B75AD0">
      <w:pPr>
        <w:autoSpaceDN/>
        <w:jc w:val="center"/>
        <w:rPr>
          <w:rFonts w:eastAsia="SimSun"/>
          <w:sz w:val="24"/>
          <w:szCs w:val="24"/>
        </w:rPr>
      </w:pPr>
      <w:bookmarkStart w:id="3" w:name="_Hlk105162419"/>
      <w:bookmarkStart w:id="4" w:name="_Hlk105164637"/>
      <w:bookmarkStart w:id="5" w:name="_Hlk105162580"/>
      <w:bookmarkStart w:id="6" w:name="_Hlk105163522"/>
      <w:bookmarkStart w:id="7" w:name="_Hlk107334955"/>
      <w:r w:rsidRPr="00F6355D">
        <w:rPr>
          <w:rFonts w:eastAsia="SimSun"/>
          <w:sz w:val="24"/>
          <w:szCs w:val="24"/>
        </w:rPr>
        <w:t>очной формы обучения 2020 года набора соответственно</w:t>
      </w:r>
    </w:p>
    <w:bookmarkEnd w:id="3"/>
    <w:p w:rsidR="00B75AD0" w:rsidRPr="00F6355D" w:rsidRDefault="00B75AD0" w:rsidP="00B75AD0">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p>
    <w:bookmarkEnd w:id="5"/>
    <w:bookmarkEnd w:id="6"/>
    <w:p w:rsidR="00620601" w:rsidRPr="00296B55" w:rsidRDefault="00620601" w:rsidP="00620601">
      <w:pPr>
        <w:autoSpaceDN/>
        <w:jc w:val="center"/>
        <w:rPr>
          <w:rFonts w:eastAsia="SimSun"/>
        </w:rPr>
      </w:pPr>
    </w:p>
    <w:bookmarkEnd w:id="7"/>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604EE4" w:rsidRDefault="00604EE4" w:rsidP="00604EE4">
      <w:pPr>
        <w:suppressAutoHyphens/>
        <w:contextualSpacing/>
        <w:jc w:val="center"/>
        <w:rPr>
          <w:rFonts w:eastAsia="SimSun"/>
          <w:kern w:val="2"/>
          <w:sz w:val="24"/>
          <w:szCs w:val="24"/>
          <w:lang w:eastAsia="hi-IN" w:bidi="hi-IN"/>
        </w:rPr>
      </w:pPr>
    </w:p>
    <w:p w:rsidR="00D0731C" w:rsidRPr="00467398" w:rsidRDefault="00D0731C" w:rsidP="00604EE4">
      <w:pPr>
        <w:suppressAutoHyphens/>
        <w:contextualSpacing/>
        <w:jc w:val="center"/>
        <w:rPr>
          <w:rFonts w:eastAsia="SimSun"/>
          <w:kern w:val="2"/>
          <w:sz w:val="24"/>
          <w:szCs w:val="24"/>
          <w:lang w:eastAsia="hi-IN" w:bidi="hi-IN"/>
        </w:rPr>
      </w:pPr>
    </w:p>
    <w:p w:rsidR="00604EE4" w:rsidRPr="00604EE4" w:rsidRDefault="00604EE4" w:rsidP="00604EE4">
      <w:pPr>
        <w:widowControl/>
        <w:autoSpaceDE/>
        <w:autoSpaceDN/>
        <w:adjustRightInd/>
        <w:spacing w:after="200" w:line="276" w:lineRule="auto"/>
        <w:jc w:val="center"/>
        <w:rPr>
          <w:sz w:val="24"/>
          <w:szCs w:val="24"/>
        </w:rPr>
      </w:pPr>
      <w:bookmarkStart w:id="8" w:name="_Hlk107238941"/>
      <w:bookmarkStart w:id="9" w:name="_Hlk105065104"/>
      <w:r w:rsidRPr="00604EE4">
        <w:rPr>
          <w:sz w:val="24"/>
          <w:szCs w:val="24"/>
        </w:rPr>
        <w:t>Омск, 202</w:t>
      </w:r>
      <w:bookmarkEnd w:id="8"/>
      <w:bookmarkEnd w:id="9"/>
      <w:r w:rsidR="00DC4A52">
        <w:rPr>
          <w:sz w:val="24"/>
          <w:szCs w:val="24"/>
        </w:rPr>
        <w:t>3</w:t>
      </w:r>
    </w:p>
    <w:p w:rsidR="00D0731C" w:rsidRDefault="00D0731C" w:rsidP="00604EE4">
      <w:pPr>
        <w:widowControl/>
        <w:autoSpaceDE/>
        <w:autoSpaceDN/>
        <w:adjustRightInd/>
        <w:spacing w:after="200" w:line="276" w:lineRule="auto"/>
        <w:rPr>
          <w:sz w:val="24"/>
          <w:szCs w:val="24"/>
        </w:rPr>
      </w:pPr>
      <w:r w:rsidRPr="00E07AC8">
        <w:rPr>
          <w:sz w:val="24"/>
          <w:szCs w:val="24"/>
        </w:rPr>
        <w:br w:type="page"/>
      </w:r>
    </w:p>
    <w:p w:rsidR="006939EF" w:rsidRPr="00E07AC8" w:rsidRDefault="006939EF" w:rsidP="006939EF">
      <w:pPr>
        <w:widowControl/>
        <w:autoSpaceDE/>
        <w:autoSpaceDN/>
        <w:adjustRightInd/>
        <w:spacing w:after="200" w:line="276" w:lineRule="auto"/>
        <w:jc w:val="center"/>
        <w:rPr>
          <w:rFonts w:eastAsia="SimSun"/>
          <w:b/>
          <w:kern w:val="2"/>
          <w:sz w:val="24"/>
          <w:szCs w:val="24"/>
          <w:lang w:eastAsia="hi-IN" w:bidi="hi-IN"/>
        </w:rPr>
      </w:pPr>
      <w:r w:rsidRPr="00E07AC8">
        <w:rPr>
          <w:rFonts w:eastAsia="SimSun"/>
          <w:b/>
          <w:kern w:val="2"/>
          <w:sz w:val="24"/>
          <w:szCs w:val="24"/>
          <w:lang w:eastAsia="hi-IN" w:bidi="hi-IN"/>
        </w:rPr>
        <w:lastRenderedPageBreak/>
        <w:t>СОДЕРЖАНИЕ</w:t>
      </w:r>
    </w:p>
    <w:p w:rsidR="006939EF" w:rsidRPr="00E07AC8" w:rsidRDefault="006939EF" w:rsidP="006939EF">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Наименование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2</w:t>
            </w:r>
          </w:p>
        </w:tc>
        <w:tc>
          <w:tcPr>
            <w:tcW w:w="8080" w:type="dxa"/>
            <w:hideMark/>
          </w:tcPr>
          <w:p w:rsidR="006939EF" w:rsidRPr="00E07AC8" w:rsidRDefault="006939EF" w:rsidP="009E4449">
            <w:pPr>
              <w:jc w:val="both"/>
              <w:rPr>
                <w:sz w:val="24"/>
                <w:szCs w:val="24"/>
              </w:rPr>
            </w:pPr>
            <w:r w:rsidRPr="00E07AC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3</w:t>
            </w:r>
          </w:p>
        </w:tc>
        <w:tc>
          <w:tcPr>
            <w:tcW w:w="8080" w:type="dxa"/>
            <w:hideMark/>
          </w:tcPr>
          <w:p w:rsidR="006939EF" w:rsidRPr="00E07AC8" w:rsidRDefault="006939EF" w:rsidP="009E4449">
            <w:pPr>
              <w:jc w:val="both"/>
              <w:rPr>
                <w:sz w:val="24"/>
                <w:szCs w:val="24"/>
              </w:rPr>
            </w:pPr>
            <w:r w:rsidRPr="00E07AC8">
              <w:rPr>
                <w:sz w:val="24"/>
                <w:szCs w:val="24"/>
              </w:rPr>
              <w:t>Указание места дисциплины в структуре образовательной программы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4</w:t>
            </w:r>
          </w:p>
        </w:tc>
        <w:tc>
          <w:tcPr>
            <w:tcW w:w="8080" w:type="dxa"/>
            <w:hideMark/>
          </w:tcPr>
          <w:p w:rsidR="006939EF" w:rsidRPr="00E07AC8" w:rsidRDefault="006939EF" w:rsidP="009E4449">
            <w:pPr>
              <w:jc w:val="both"/>
              <w:rPr>
                <w:spacing w:val="4"/>
                <w:sz w:val="24"/>
                <w:szCs w:val="24"/>
              </w:rPr>
            </w:pPr>
            <w:r w:rsidRPr="00E07AC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5</w:t>
            </w:r>
          </w:p>
        </w:tc>
        <w:tc>
          <w:tcPr>
            <w:tcW w:w="8080" w:type="dxa"/>
            <w:hideMark/>
          </w:tcPr>
          <w:p w:rsidR="006939EF" w:rsidRPr="00E07AC8" w:rsidRDefault="006939EF" w:rsidP="009E4449">
            <w:pPr>
              <w:jc w:val="both"/>
              <w:rPr>
                <w:sz w:val="24"/>
                <w:szCs w:val="24"/>
              </w:rPr>
            </w:pPr>
            <w:r w:rsidRPr="00E07AC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6</w:t>
            </w:r>
          </w:p>
        </w:tc>
        <w:tc>
          <w:tcPr>
            <w:tcW w:w="8080" w:type="dxa"/>
            <w:hideMark/>
          </w:tcPr>
          <w:p w:rsidR="006939EF" w:rsidRPr="00E07AC8" w:rsidRDefault="006939EF" w:rsidP="009E4449">
            <w:pPr>
              <w:jc w:val="both"/>
              <w:rPr>
                <w:sz w:val="24"/>
                <w:szCs w:val="24"/>
              </w:rPr>
            </w:pPr>
            <w:r w:rsidRPr="00E07AC8">
              <w:rPr>
                <w:sz w:val="24"/>
                <w:szCs w:val="24"/>
              </w:rPr>
              <w:t>Перечень учебно-методического обеспечения для самостоятельной работы обучающихся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7</w:t>
            </w:r>
          </w:p>
        </w:tc>
        <w:tc>
          <w:tcPr>
            <w:tcW w:w="8080" w:type="dxa"/>
            <w:hideMark/>
          </w:tcPr>
          <w:p w:rsidR="006939EF" w:rsidRPr="00E07AC8" w:rsidRDefault="006939EF" w:rsidP="009E4449">
            <w:pPr>
              <w:jc w:val="both"/>
              <w:rPr>
                <w:sz w:val="24"/>
                <w:szCs w:val="24"/>
              </w:rPr>
            </w:pPr>
            <w:r w:rsidRPr="00E07AC8">
              <w:rPr>
                <w:sz w:val="24"/>
                <w:szCs w:val="24"/>
              </w:rPr>
              <w:t>Перечень основной и дополнительной учебной литературы, необходимой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8</w:t>
            </w:r>
          </w:p>
        </w:tc>
        <w:tc>
          <w:tcPr>
            <w:tcW w:w="8080" w:type="dxa"/>
            <w:hideMark/>
          </w:tcPr>
          <w:p w:rsidR="006939EF" w:rsidRPr="00E07AC8" w:rsidRDefault="006939EF" w:rsidP="009E4449">
            <w:pPr>
              <w:jc w:val="both"/>
              <w:rPr>
                <w:sz w:val="24"/>
                <w:szCs w:val="24"/>
              </w:rPr>
            </w:pPr>
            <w:r w:rsidRPr="00E07AC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465D54" w:rsidP="009E4449">
            <w:pPr>
              <w:jc w:val="center"/>
              <w:rPr>
                <w:sz w:val="24"/>
                <w:szCs w:val="24"/>
              </w:rPr>
            </w:pPr>
            <w:r w:rsidRPr="00E07AC8">
              <w:rPr>
                <w:sz w:val="24"/>
                <w:szCs w:val="24"/>
              </w:rPr>
              <w:t>9</w:t>
            </w:r>
          </w:p>
        </w:tc>
        <w:tc>
          <w:tcPr>
            <w:tcW w:w="8080" w:type="dxa"/>
            <w:hideMark/>
          </w:tcPr>
          <w:p w:rsidR="006939EF" w:rsidRPr="00E07AC8" w:rsidRDefault="006939EF" w:rsidP="009E4449">
            <w:pPr>
              <w:jc w:val="both"/>
              <w:rPr>
                <w:sz w:val="24"/>
                <w:szCs w:val="24"/>
              </w:rPr>
            </w:pPr>
            <w:r w:rsidRPr="00E07AC8">
              <w:rPr>
                <w:sz w:val="24"/>
                <w:szCs w:val="24"/>
              </w:rPr>
              <w:t>Методические указания для обучающихся по освоению дисциплины</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0</w:t>
            </w:r>
          </w:p>
        </w:tc>
        <w:tc>
          <w:tcPr>
            <w:tcW w:w="8080" w:type="dxa"/>
            <w:hideMark/>
          </w:tcPr>
          <w:p w:rsidR="006939EF" w:rsidRPr="00E07AC8" w:rsidRDefault="006939EF" w:rsidP="009E4449">
            <w:pPr>
              <w:jc w:val="both"/>
              <w:rPr>
                <w:sz w:val="24"/>
                <w:szCs w:val="24"/>
              </w:rPr>
            </w:pPr>
            <w:r w:rsidRPr="00E07AC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r w:rsidR="006939EF" w:rsidRPr="00E07AC8" w:rsidTr="009E4449">
        <w:tc>
          <w:tcPr>
            <w:tcW w:w="562" w:type="dxa"/>
            <w:hideMark/>
          </w:tcPr>
          <w:p w:rsidR="006939EF" w:rsidRPr="00E07AC8" w:rsidRDefault="006939EF" w:rsidP="009E4449">
            <w:pPr>
              <w:jc w:val="center"/>
              <w:rPr>
                <w:sz w:val="24"/>
                <w:szCs w:val="24"/>
              </w:rPr>
            </w:pPr>
            <w:r w:rsidRPr="00E07AC8">
              <w:rPr>
                <w:sz w:val="24"/>
                <w:szCs w:val="24"/>
              </w:rPr>
              <w:t>1</w:t>
            </w:r>
            <w:r w:rsidR="00465D54" w:rsidRPr="00E07AC8">
              <w:rPr>
                <w:sz w:val="24"/>
                <w:szCs w:val="24"/>
              </w:rPr>
              <w:t>1</w:t>
            </w:r>
          </w:p>
        </w:tc>
        <w:tc>
          <w:tcPr>
            <w:tcW w:w="8080" w:type="dxa"/>
            <w:hideMark/>
          </w:tcPr>
          <w:p w:rsidR="006939EF" w:rsidRPr="00E07AC8" w:rsidRDefault="006939EF" w:rsidP="009E4449">
            <w:pPr>
              <w:jc w:val="both"/>
              <w:rPr>
                <w:sz w:val="24"/>
                <w:szCs w:val="24"/>
              </w:rPr>
            </w:pPr>
            <w:r w:rsidRPr="00E07AC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939EF" w:rsidRPr="00E07AC8" w:rsidRDefault="006939EF" w:rsidP="009E4449">
            <w:pPr>
              <w:jc w:val="center"/>
              <w:rPr>
                <w:sz w:val="24"/>
                <w:szCs w:val="24"/>
              </w:rPr>
            </w:pPr>
          </w:p>
        </w:tc>
        <w:tc>
          <w:tcPr>
            <w:tcW w:w="703" w:type="dxa"/>
          </w:tcPr>
          <w:p w:rsidR="006939EF" w:rsidRPr="00E07AC8" w:rsidRDefault="006939EF" w:rsidP="009E4449">
            <w:pPr>
              <w:jc w:val="center"/>
              <w:rPr>
                <w:sz w:val="24"/>
                <w:szCs w:val="24"/>
              </w:rPr>
            </w:pPr>
          </w:p>
        </w:tc>
      </w:tr>
    </w:tbl>
    <w:p w:rsidR="006939EF" w:rsidRPr="00E07AC8" w:rsidRDefault="006939EF" w:rsidP="006939EF">
      <w:pPr>
        <w:spacing w:after="160" w:line="256" w:lineRule="auto"/>
        <w:rPr>
          <w:b/>
          <w:sz w:val="24"/>
          <w:szCs w:val="24"/>
        </w:rPr>
      </w:pPr>
    </w:p>
    <w:p w:rsidR="006939EF" w:rsidRPr="00E07AC8" w:rsidRDefault="006939EF" w:rsidP="006939EF">
      <w:pPr>
        <w:spacing w:after="160" w:line="256" w:lineRule="auto"/>
        <w:rPr>
          <w:b/>
          <w:sz w:val="24"/>
          <w:szCs w:val="24"/>
        </w:rPr>
      </w:pPr>
      <w:r w:rsidRPr="00E07AC8">
        <w:rPr>
          <w:b/>
          <w:sz w:val="24"/>
          <w:szCs w:val="24"/>
        </w:rPr>
        <w:br w:type="page"/>
      </w: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lastRenderedPageBreak/>
        <w:t>Составитель:</w:t>
      </w:r>
    </w:p>
    <w:p w:rsidR="006939EF" w:rsidRPr="00E07AC8" w:rsidRDefault="006939EF" w:rsidP="006939EF">
      <w:pPr>
        <w:widowControl/>
        <w:autoSpaceDE/>
        <w:autoSpaceDN/>
        <w:adjustRightInd/>
        <w:jc w:val="both"/>
        <w:rPr>
          <w:spacing w:val="-3"/>
          <w:sz w:val="24"/>
          <w:szCs w:val="24"/>
          <w:lang w:eastAsia="en-US"/>
        </w:rPr>
      </w:pPr>
    </w:p>
    <w:p w:rsidR="006939EF" w:rsidRPr="00E07AC8" w:rsidRDefault="006939EF" w:rsidP="006939EF">
      <w:pPr>
        <w:widowControl/>
        <w:autoSpaceDE/>
        <w:autoSpaceDN/>
        <w:adjustRightInd/>
        <w:jc w:val="both"/>
        <w:rPr>
          <w:spacing w:val="-3"/>
          <w:sz w:val="24"/>
          <w:szCs w:val="24"/>
          <w:lang w:eastAsia="en-US"/>
        </w:rPr>
      </w:pPr>
      <w:r w:rsidRPr="00E07AC8">
        <w:rPr>
          <w:spacing w:val="-3"/>
          <w:sz w:val="24"/>
          <w:szCs w:val="24"/>
          <w:lang w:eastAsia="en-US"/>
        </w:rPr>
        <w:t>ст. преподаватель _________________ /О.В. Довгань /</w:t>
      </w:r>
    </w:p>
    <w:p w:rsidR="006939EF" w:rsidRPr="00E07AC8" w:rsidRDefault="006939EF" w:rsidP="006939EF">
      <w:pPr>
        <w:widowControl/>
        <w:autoSpaceDE/>
        <w:autoSpaceDN/>
        <w:adjustRightInd/>
        <w:jc w:val="both"/>
        <w:rPr>
          <w:spacing w:val="-3"/>
          <w:sz w:val="24"/>
          <w:szCs w:val="24"/>
          <w:lang w:eastAsia="en-US"/>
        </w:rPr>
      </w:pPr>
    </w:p>
    <w:p w:rsidR="002903D9" w:rsidRPr="002903D9" w:rsidRDefault="006939EF" w:rsidP="002903D9">
      <w:pPr>
        <w:widowControl/>
        <w:autoSpaceDE/>
        <w:autoSpaceDN/>
        <w:adjustRightInd/>
        <w:jc w:val="both"/>
        <w:rPr>
          <w:spacing w:val="-3"/>
          <w:sz w:val="24"/>
          <w:szCs w:val="24"/>
          <w:lang w:eastAsia="en-US"/>
        </w:rPr>
      </w:pPr>
      <w:r w:rsidRPr="00E07AC8">
        <w:rPr>
          <w:spacing w:val="-3"/>
          <w:sz w:val="24"/>
          <w:szCs w:val="24"/>
          <w:lang w:eastAsia="en-US"/>
        </w:rPr>
        <w:t>Рабочая программа дисциплины</w:t>
      </w:r>
      <w:r w:rsidR="00771D42" w:rsidRPr="00E07AC8">
        <w:rPr>
          <w:spacing w:val="-3"/>
          <w:sz w:val="24"/>
          <w:szCs w:val="24"/>
          <w:lang w:eastAsia="en-US"/>
        </w:rPr>
        <w:t xml:space="preserve"> «Социология»</w:t>
      </w:r>
      <w:r w:rsidRPr="00E07AC8">
        <w:rPr>
          <w:spacing w:val="-3"/>
          <w:sz w:val="24"/>
          <w:szCs w:val="24"/>
          <w:lang w:eastAsia="en-US"/>
        </w:rPr>
        <w:t xml:space="preserve"> одобрена на заседании </w:t>
      </w:r>
      <w:bookmarkStart w:id="10" w:name="_Hlk105065302"/>
      <w:r w:rsidR="002903D9" w:rsidRPr="00E07AC8">
        <w:rPr>
          <w:spacing w:val="-3"/>
          <w:sz w:val="24"/>
          <w:szCs w:val="24"/>
          <w:lang w:eastAsia="en-US"/>
        </w:rPr>
        <w:t>кафедры «</w:t>
      </w:r>
      <w:r w:rsidR="002903D9" w:rsidRPr="002903D9">
        <w:rPr>
          <w:spacing w:val="-3"/>
          <w:sz w:val="24"/>
          <w:szCs w:val="24"/>
          <w:lang w:eastAsia="en-US" w:bidi="ru-RU"/>
        </w:rPr>
        <w:t>Политологии, социально-гуманитарных дисциплин и иностранных языков</w:t>
      </w:r>
      <w:r w:rsidR="002903D9" w:rsidRPr="002903D9">
        <w:rPr>
          <w:spacing w:val="-3"/>
          <w:sz w:val="24"/>
          <w:szCs w:val="24"/>
          <w:lang w:eastAsia="en-US"/>
        </w:rPr>
        <w:t>»</w:t>
      </w:r>
    </w:p>
    <w:bookmarkEnd w:id="10"/>
    <w:p w:rsidR="00DC4A52" w:rsidRDefault="00DC4A52" w:rsidP="00DC4A52">
      <w:pPr>
        <w:widowControl/>
        <w:autoSpaceDE/>
        <w:autoSpaceDN/>
        <w:adjustRightInd/>
        <w:ind w:firstLine="708"/>
        <w:jc w:val="both"/>
        <w:rPr>
          <w:color w:val="000000"/>
          <w:sz w:val="24"/>
          <w:szCs w:val="24"/>
        </w:rPr>
      </w:pPr>
      <w:r>
        <w:rPr>
          <w:color w:val="000000"/>
          <w:sz w:val="24"/>
          <w:szCs w:val="24"/>
        </w:rPr>
        <w:t>Протокол от 24.03.2023 г.  №8</w:t>
      </w:r>
    </w:p>
    <w:p w:rsidR="00D0731C" w:rsidRPr="00C94A0B" w:rsidRDefault="00D0731C" w:rsidP="002903D9">
      <w:pPr>
        <w:widowControl/>
        <w:autoSpaceDE/>
        <w:autoSpaceDN/>
        <w:adjustRightInd/>
        <w:jc w:val="both"/>
        <w:rPr>
          <w:color w:val="000000"/>
          <w:spacing w:val="-3"/>
          <w:sz w:val="24"/>
          <w:szCs w:val="24"/>
          <w:lang w:eastAsia="en-US"/>
        </w:rPr>
      </w:pPr>
    </w:p>
    <w:p w:rsidR="00D0731C" w:rsidRPr="00C464A7" w:rsidRDefault="00D0731C" w:rsidP="00D0731C">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6939EF" w:rsidRPr="00E07AC8" w:rsidRDefault="00D0731C" w:rsidP="00D0731C">
      <w:pPr>
        <w:widowControl/>
        <w:autoSpaceDE/>
        <w:autoSpaceDN/>
        <w:adjustRightInd/>
        <w:spacing w:line="276" w:lineRule="auto"/>
        <w:ind w:firstLine="708"/>
        <w:rPr>
          <w:spacing w:val="-3"/>
          <w:sz w:val="24"/>
          <w:szCs w:val="24"/>
          <w:lang w:eastAsia="en-US"/>
        </w:rPr>
      </w:pPr>
      <w:r w:rsidRPr="00F9386D">
        <w:rPr>
          <w:spacing w:val="-3"/>
          <w:sz w:val="24"/>
          <w:szCs w:val="24"/>
          <w:lang w:eastAsia="en-US"/>
        </w:rPr>
        <w:br w:type="page"/>
      </w:r>
      <w:r w:rsidR="006939EF" w:rsidRPr="00E07AC8">
        <w:rPr>
          <w:b/>
          <w:i/>
          <w:spacing w:val="-3"/>
          <w:sz w:val="24"/>
          <w:szCs w:val="24"/>
          <w:lang w:eastAsia="en-US"/>
        </w:rPr>
        <w:lastRenderedPageBreak/>
        <w:t xml:space="preserve">Рабочая программа дисциплины составлена </w:t>
      </w:r>
      <w:r w:rsidR="006939EF" w:rsidRPr="00E07AC8">
        <w:rPr>
          <w:b/>
          <w:i/>
          <w:sz w:val="24"/>
          <w:szCs w:val="24"/>
          <w:lang w:eastAsia="en-US"/>
        </w:rPr>
        <w:t>в соответствии с:</w:t>
      </w:r>
    </w:p>
    <w:p w:rsidR="006939EF" w:rsidRPr="00E07AC8" w:rsidRDefault="006939EF" w:rsidP="006939EF">
      <w:pPr>
        <w:widowControl/>
        <w:autoSpaceDE/>
        <w:autoSpaceDN/>
        <w:adjustRightInd/>
        <w:ind w:firstLine="709"/>
        <w:jc w:val="both"/>
        <w:rPr>
          <w:sz w:val="24"/>
          <w:szCs w:val="24"/>
          <w:lang w:eastAsia="en-US"/>
        </w:rPr>
      </w:pPr>
      <w:r w:rsidRPr="00E07AC8">
        <w:rPr>
          <w:sz w:val="24"/>
          <w:szCs w:val="24"/>
          <w:lang w:eastAsia="en-US"/>
        </w:rPr>
        <w:t>- Федеральным законом Российской Федерации от 29.12.2012 № 273-ФЗ «Об образовании в Российской Федерации»;</w:t>
      </w:r>
    </w:p>
    <w:p w:rsidR="006939EF" w:rsidRPr="00E07AC8" w:rsidRDefault="006939EF" w:rsidP="006939EF">
      <w:pPr>
        <w:ind w:firstLine="709"/>
        <w:jc w:val="both"/>
        <w:rPr>
          <w:sz w:val="24"/>
          <w:szCs w:val="24"/>
        </w:rPr>
      </w:pPr>
      <w:r w:rsidRPr="00E07AC8">
        <w:rPr>
          <w:sz w:val="24"/>
          <w:szCs w:val="24"/>
        </w:rPr>
        <w:t xml:space="preserve">- Федеральным государственным образовательным стандартом высшего образования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утвержденного </w:t>
      </w:r>
      <w:r w:rsidR="00E80E4A" w:rsidRPr="00E07AC8">
        <w:rPr>
          <w:sz w:val="24"/>
          <w:szCs w:val="24"/>
        </w:rPr>
        <w:t>Приказ Минобрнауки России от 07.08.2014 N 9</w:t>
      </w:r>
      <w:r w:rsidR="002B290A" w:rsidRPr="00E07AC8">
        <w:rPr>
          <w:sz w:val="24"/>
          <w:szCs w:val="24"/>
        </w:rPr>
        <w:t>47</w:t>
      </w:r>
      <w:r w:rsidRPr="00E07AC8">
        <w:rPr>
          <w:sz w:val="24"/>
          <w:szCs w:val="24"/>
        </w:rPr>
        <w:t xml:space="preserve"> (</w:t>
      </w:r>
      <w:r w:rsidR="00E80E4A" w:rsidRPr="00E07AC8">
        <w:rPr>
          <w:sz w:val="24"/>
          <w:szCs w:val="24"/>
        </w:rPr>
        <w:t>Зарегистрировано в Минюсте России 25.08.2014 N 33</w:t>
      </w:r>
      <w:r w:rsidR="002B290A" w:rsidRPr="00E07AC8">
        <w:rPr>
          <w:sz w:val="24"/>
          <w:szCs w:val="24"/>
        </w:rPr>
        <w:t>807)</w:t>
      </w:r>
      <w:r w:rsidRPr="00E07AC8">
        <w:rPr>
          <w:sz w:val="24"/>
          <w:szCs w:val="24"/>
        </w:rPr>
        <w:t xml:space="preserve"> (далее - ФГОС ВО, Федеральный государственный образовательный стандарт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11" w:name="_Hlk105065335"/>
      <w:bookmarkStart w:id="12" w:name="_Hlk105602562"/>
      <w:r w:rsidRPr="002903D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03D9" w:rsidRPr="002903D9" w:rsidRDefault="002903D9" w:rsidP="002903D9">
      <w:pPr>
        <w:widowControl/>
        <w:autoSpaceDE/>
        <w:autoSpaceDN/>
        <w:adjustRightInd/>
        <w:ind w:firstLine="709"/>
        <w:jc w:val="both"/>
        <w:rPr>
          <w:sz w:val="24"/>
          <w:szCs w:val="24"/>
          <w:lang w:eastAsia="en-US"/>
        </w:rPr>
      </w:pPr>
      <w:bookmarkStart w:id="13" w:name="_Hlk105420200"/>
      <w:bookmarkEnd w:id="11"/>
      <w:r w:rsidRPr="002903D9">
        <w:rPr>
          <w:sz w:val="24"/>
          <w:szCs w:val="24"/>
          <w:lang w:eastAsia="en-US"/>
        </w:rPr>
        <w:t>Рабочая программа дисциплины составлена в соответствии с локальными нормативными актами ЧУ ОО ВО «</w:t>
      </w:r>
      <w:r w:rsidRPr="002903D9">
        <w:rPr>
          <w:b/>
          <w:sz w:val="24"/>
          <w:szCs w:val="24"/>
          <w:lang w:eastAsia="en-US"/>
        </w:rPr>
        <w:t>Омская гуманитарная академия</w:t>
      </w:r>
      <w:r w:rsidRPr="002903D9">
        <w:rPr>
          <w:sz w:val="24"/>
          <w:szCs w:val="24"/>
          <w:lang w:eastAsia="en-US"/>
        </w:rPr>
        <w:t>» (</w:t>
      </w:r>
      <w:r w:rsidRPr="002903D9">
        <w:rPr>
          <w:i/>
          <w:sz w:val="24"/>
          <w:szCs w:val="24"/>
          <w:lang w:eastAsia="en-US"/>
        </w:rPr>
        <w:t>далее – Академия; ОмГА</w:t>
      </w:r>
      <w:r w:rsidRPr="002903D9">
        <w:rPr>
          <w:sz w:val="24"/>
          <w:szCs w:val="24"/>
          <w:lang w:eastAsia="en-US"/>
        </w:rPr>
        <w:t>):</w:t>
      </w:r>
    </w:p>
    <w:p w:rsidR="002903D9" w:rsidRPr="002903D9" w:rsidRDefault="002903D9" w:rsidP="002903D9">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2903D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03D9" w:rsidRPr="002903D9" w:rsidRDefault="002903D9" w:rsidP="002903D9">
      <w:pPr>
        <w:widowControl/>
        <w:autoSpaceDE/>
        <w:autoSpaceDN/>
        <w:adjustRightInd/>
        <w:ind w:firstLine="709"/>
        <w:jc w:val="both"/>
        <w:rPr>
          <w:sz w:val="24"/>
          <w:szCs w:val="24"/>
          <w:lang w:eastAsia="en-US"/>
        </w:rPr>
      </w:pPr>
      <w:r w:rsidRPr="002903D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03D9" w:rsidRPr="002903D9" w:rsidRDefault="002903D9" w:rsidP="002903D9">
      <w:pPr>
        <w:widowControl/>
        <w:autoSpaceDE/>
        <w:autoSpaceDN/>
        <w:adjustRightInd/>
        <w:ind w:firstLine="709"/>
        <w:jc w:val="both"/>
        <w:rPr>
          <w:sz w:val="24"/>
          <w:szCs w:val="24"/>
          <w:lang w:eastAsia="en-US"/>
        </w:rPr>
      </w:pPr>
      <w:bookmarkStart w:id="18" w:name="_Hlk105065621"/>
      <w:bookmarkEnd w:id="14"/>
      <w:r w:rsidRPr="002903D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2903D9">
        <w:rPr>
          <w:sz w:val="24"/>
          <w:szCs w:val="24"/>
          <w:lang w:eastAsia="en-US"/>
        </w:rPr>
        <w:t>;</w:t>
      </w:r>
      <w:bookmarkEnd w:id="12"/>
      <w:bookmarkEnd w:id="16"/>
      <w:bookmarkEnd w:id="17"/>
      <w:bookmarkEnd w:id="18"/>
    </w:p>
    <w:p w:rsidR="00620601" w:rsidRPr="00873001" w:rsidRDefault="00620601" w:rsidP="00620601">
      <w:pPr>
        <w:widowControl/>
        <w:autoSpaceDE/>
        <w:adjustRightInd/>
        <w:ind w:firstLine="709"/>
        <w:jc w:val="both"/>
        <w:rPr>
          <w:sz w:val="24"/>
          <w:szCs w:val="24"/>
          <w:lang w:eastAsia="en-US"/>
        </w:rPr>
      </w:pPr>
      <w:bookmarkStart w:id="19" w:name="_Hlk105162225"/>
      <w:bookmarkStart w:id="20" w:name="_Hlk106887547"/>
      <w:bookmarkStart w:id="21" w:name="_Hlk106978145"/>
      <w:r w:rsidRPr="00873001">
        <w:rPr>
          <w:sz w:val="24"/>
          <w:szCs w:val="24"/>
          <w:lang w:eastAsia="en-US"/>
        </w:rPr>
        <w:t xml:space="preserve">- </w:t>
      </w:r>
      <w:bookmarkEnd w:id="19"/>
      <w:r w:rsidRPr="00873001">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2" w:name="_Hlk107334882"/>
      <w:r w:rsidRPr="00873001">
        <w:rPr>
          <w:b/>
          <w:sz w:val="24"/>
          <w:szCs w:val="24"/>
        </w:rPr>
        <w:t>45.03.01 Филология</w:t>
      </w:r>
      <w:bookmarkEnd w:id="22"/>
      <w:r w:rsidRPr="00873001">
        <w:rPr>
          <w:sz w:val="24"/>
          <w:szCs w:val="24"/>
        </w:rPr>
        <w:t xml:space="preserve">(уровень бакалавриата), направленность (профиль) программы </w:t>
      </w:r>
      <w:r w:rsidRPr="00873001">
        <w:rPr>
          <w:sz w:val="24"/>
          <w:szCs w:val="24"/>
          <w:lang w:bidi="ru-RU"/>
        </w:rPr>
        <w:t>«Отечественная филология»</w:t>
      </w:r>
      <w:r w:rsidRPr="00873001">
        <w:rPr>
          <w:sz w:val="24"/>
          <w:szCs w:val="24"/>
        </w:rPr>
        <w:t xml:space="preserve">; </w:t>
      </w:r>
      <w:r w:rsidRPr="00873001">
        <w:rPr>
          <w:sz w:val="24"/>
          <w:szCs w:val="24"/>
          <w:lang w:eastAsia="en-US"/>
        </w:rPr>
        <w:t xml:space="preserve">форма обучения – очная на </w:t>
      </w:r>
      <w:bookmarkStart w:id="23" w:name="_Hlk105085483"/>
      <w:bookmarkStart w:id="24" w:name="_Hlk105074050"/>
      <w:bookmarkStart w:id="25" w:name="_Hlk105084138"/>
      <w:r w:rsidR="00DC4A52" w:rsidRPr="002E305D">
        <w:rPr>
          <w:sz w:val="24"/>
          <w:szCs w:val="24"/>
        </w:rPr>
        <w:t>20</w:t>
      </w:r>
      <w:r w:rsidR="00DC4A52">
        <w:rPr>
          <w:sz w:val="24"/>
          <w:szCs w:val="24"/>
        </w:rPr>
        <w:t>23</w:t>
      </w:r>
      <w:r w:rsidR="00DC4A52" w:rsidRPr="002E305D">
        <w:rPr>
          <w:sz w:val="24"/>
          <w:szCs w:val="24"/>
        </w:rPr>
        <w:t>/202</w:t>
      </w:r>
      <w:r w:rsidR="00DC4A52">
        <w:rPr>
          <w:sz w:val="24"/>
          <w:szCs w:val="24"/>
        </w:rPr>
        <w:t>4</w:t>
      </w:r>
      <w:r w:rsidR="00DC4A52" w:rsidRPr="002E305D">
        <w:rPr>
          <w:sz w:val="24"/>
          <w:szCs w:val="24"/>
        </w:rPr>
        <w:t xml:space="preserve"> учебный год, </w:t>
      </w:r>
      <w:r w:rsidR="00DC4A52" w:rsidRPr="002E305D">
        <w:rPr>
          <w:sz w:val="24"/>
          <w:szCs w:val="24"/>
          <w:lang w:eastAsia="en-US"/>
        </w:rPr>
        <w:t xml:space="preserve">утвержденным приказом ректора от </w:t>
      </w:r>
      <w:r w:rsidR="00DC4A52" w:rsidRPr="00D422AD">
        <w:rPr>
          <w:sz w:val="24"/>
          <w:szCs w:val="24"/>
          <w:lang w:eastAsia="en-US"/>
        </w:rPr>
        <w:t>2</w:t>
      </w:r>
      <w:r w:rsidR="00DC4A52">
        <w:rPr>
          <w:sz w:val="24"/>
          <w:szCs w:val="24"/>
          <w:lang w:eastAsia="en-US"/>
        </w:rPr>
        <w:t>7</w:t>
      </w:r>
      <w:r w:rsidR="00DC4A52" w:rsidRPr="00D422AD">
        <w:rPr>
          <w:sz w:val="24"/>
          <w:szCs w:val="24"/>
          <w:lang w:eastAsia="en-US"/>
        </w:rPr>
        <w:t>.03.202</w:t>
      </w:r>
      <w:r w:rsidR="00DC4A52">
        <w:rPr>
          <w:sz w:val="24"/>
          <w:szCs w:val="24"/>
          <w:lang w:eastAsia="en-US"/>
        </w:rPr>
        <w:t>3</w:t>
      </w:r>
      <w:r w:rsidR="00DC4A52" w:rsidRPr="00D422AD">
        <w:rPr>
          <w:sz w:val="24"/>
          <w:szCs w:val="24"/>
          <w:lang w:eastAsia="en-US"/>
        </w:rPr>
        <w:t xml:space="preserve"> № </w:t>
      </w:r>
      <w:r w:rsidR="00DC4A52">
        <w:rPr>
          <w:sz w:val="24"/>
          <w:szCs w:val="24"/>
          <w:lang w:eastAsia="en-US"/>
        </w:rPr>
        <w:t>51</w:t>
      </w:r>
      <w:r w:rsidRPr="00873001">
        <w:rPr>
          <w:sz w:val="24"/>
          <w:szCs w:val="24"/>
          <w:lang w:eastAsia="en-US"/>
        </w:rPr>
        <w:t>;</w:t>
      </w:r>
      <w:bookmarkEnd w:id="20"/>
      <w:bookmarkEnd w:id="23"/>
      <w:bookmarkEnd w:id="24"/>
      <w:bookmarkEnd w:id="25"/>
    </w:p>
    <w:bookmarkEnd w:id="21"/>
    <w:p w:rsidR="00A900B7" w:rsidRPr="00E07AC8" w:rsidRDefault="006939EF" w:rsidP="00A900B7">
      <w:pPr>
        <w:widowControl/>
        <w:autoSpaceDE/>
        <w:autoSpaceDN/>
        <w:adjustRightInd/>
        <w:ind w:firstLine="709"/>
        <w:jc w:val="both"/>
        <w:rPr>
          <w:sz w:val="24"/>
          <w:szCs w:val="24"/>
          <w:lang w:eastAsia="en-US"/>
        </w:rPr>
      </w:pPr>
      <w:r w:rsidRPr="00E07AC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форма обучения – заочная на </w:t>
      </w:r>
      <w:bookmarkStart w:id="26" w:name="_Hlk105073247"/>
      <w:r w:rsidR="00DC4A52" w:rsidRPr="002E305D">
        <w:rPr>
          <w:sz w:val="24"/>
          <w:szCs w:val="24"/>
        </w:rPr>
        <w:t>20</w:t>
      </w:r>
      <w:r w:rsidR="00DC4A52">
        <w:rPr>
          <w:sz w:val="24"/>
          <w:szCs w:val="24"/>
        </w:rPr>
        <w:t>23</w:t>
      </w:r>
      <w:r w:rsidR="00DC4A52" w:rsidRPr="002E305D">
        <w:rPr>
          <w:sz w:val="24"/>
          <w:szCs w:val="24"/>
        </w:rPr>
        <w:t>/202</w:t>
      </w:r>
      <w:r w:rsidR="00DC4A52">
        <w:rPr>
          <w:sz w:val="24"/>
          <w:szCs w:val="24"/>
        </w:rPr>
        <w:t>4</w:t>
      </w:r>
      <w:r w:rsidR="00DC4A52" w:rsidRPr="002E305D">
        <w:rPr>
          <w:sz w:val="24"/>
          <w:szCs w:val="24"/>
        </w:rPr>
        <w:t xml:space="preserve"> учебный год, </w:t>
      </w:r>
      <w:r w:rsidR="00DC4A52" w:rsidRPr="002E305D">
        <w:rPr>
          <w:sz w:val="24"/>
          <w:szCs w:val="24"/>
          <w:lang w:eastAsia="en-US"/>
        </w:rPr>
        <w:t xml:space="preserve">утвержденным приказом ректора от </w:t>
      </w:r>
      <w:r w:rsidR="00DC4A52" w:rsidRPr="00D422AD">
        <w:rPr>
          <w:sz w:val="24"/>
          <w:szCs w:val="24"/>
          <w:lang w:eastAsia="en-US"/>
        </w:rPr>
        <w:t>2</w:t>
      </w:r>
      <w:r w:rsidR="00DC4A52">
        <w:rPr>
          <w:sz w:val="24"/>
          <w:szCs w:val="24"/>
          <w:lang w:eastAsia="en-US"/>
        </w:rPr>
        <w:t>7</w:t>
      </w:r>
      <w:r w:rsidR="00DC4A52" w:rsidRPr="00D422AD">
        <w:rPr>
          <w:sz w:val="24"/>
          <w:szCs w:val="24"/>
          <w:lang w:eastAsia="en-US"/>
        </w:rPr>
        <w:t>.03.202</w:t>
      </w:r>
      <w:r w:rsidR="00DC4A52">
        <w:rPr>
          <w:sz w:val="24"/>
          <w:szCs w:val="24"/>
          <w:lang w:eastAsia="en-US"/>
        </w:rPr>
        <w:t>3</w:t>
      </w:r>
      <w:r w:rsidR="00DC4A52" w:rsidRPr="00D422AD">
        <w:rPr>
          <w:sz w:val="24"/>
          <w:szCs w:val="24"/>
          <w:lang w:eastAsia="en-US"/>
        </w:rPr>
        <w:t xml:space="preserve"> № </w:t>
      </w:r>
      <w:r w:rsidR="00DC4A52">
        <w:rPr>
          <w:sz w:val="24"/>
          <w:szCs w:val="24"/>
          <w:lang w:eastAsia="en-US"/>
        </w:rPr>
        <w:t>51</w:t>
      </w:r>
      <w:r w:rsidR="002903D9" w:rsidRPr="002903D9">
        <w:rPr>
          <w:sz w:val="24"/>
          <w:szCs w:val="24"/>
          <w:lang w:eastAsia="en-US"/>
        </w:rPr>
        <w:t>.</w:t>
      </w:r>
      <w:bookmarkEnd w:id="26"/>
    </w:p>
    <w:p w:rsidR="006939EF" w:rsidRPr="00E07AC8" w:rsidRDefault="006939EF" w:rsidP="005F7569">
      <w:pPr>
        <w:snapToGrid w:val="0"/>
        <w:ind w:firstLine="709"/>
        <w:jc w:val="both"/>
        <w:rPr>
          <w:sz w:val="24"/>
          <w:szCs w:val="24"/>
        </w:rPr>
      </w:pPr>
      <w:r w:rsidRPr="00E07AC8">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2258" w:rsidRPr="00E07AC8">
        <w:rPr>
          <w:b/>
          <w:bCs/>
          <w:sz w:val="24"/>
          <w:szCs w:val="24"/>
        </w:rPr>
        <w:t>Б1.Б.1</w:t>
      </w:r>
      <w:r w:rsidR="00024D81" w:rsidRPr="00E07AC8">
        <w:rPr>
          <w:b/>
          <w:bCs/>
          <w:sz w:val="24"/>
          <w:szCs w:val="24"/>
        </w:rPr>
        <w:t>2</w:t>
      </w:r>
      <w:r w:rsidR="00BE1D76" w:rsidRPr="00E07AC8">
        <w:rPr>
          <w:b/>
          <w:sz w:val="24"/>
          <w:szCs w:val="24"/>
        </w:rPr>
        <w:t xml:space="preserve"> «Социология»  в течение </w:t>
      </w:r>
      <w:r w:rsidR="002903D9" w:rsidRPr="002903D9">
        <w:rPr>
          <w:b/>
          <w:sz w:val="24"/>
          <w:szCs w:val="24"/>
        </w:rPr>
        <w:t>202</w:t>
      </w:r>
      <w:r w:rsidR="00DC4A52">
        <w:rPr>
          <w:b/>
          <w:sz w:val="24"/>
          <w:szCs w:val="24"/>
        </w:rPr>
        <w:t>3</w:t>
      </w:r>
      <w:r w:rsidR="002903D9" w:rsidRPr="002903D9">
        <w:rPr>
          <w:b/>
          <w:sz w:val="24"/>
          <w:szCs w:val="24"/>
        </w:rPr>
        <w:t>/202</w:t>
      </w:r>
      <w:r w:rsidR="00DC4A52">
        <w:rPr>
          <w:b/>
          <w:sz w:val="24"/>
          <w:szCs w:val="24"/>
        </w:rPr>
        <w:t>4</w:t>
      </w:r>
      <w:r w:rsidR="002903D9" w:rsidRPr="002903D9">
        <w:rPr>
          <w:b/>
          <w:sz w:val="24"/>
          <w:szCs w:val="24"/>
        </w:rPr>
        <w:t xml:space="preserve"> </w:t>
      </w:r>
      <w:r w:rsidRPr="00E07AC8">
        <w:rPr>
          <w:b/>
          <w:sz w:val="24"/>
          <w:szCs w:val="24"/>
        </w:rPr>
        <w:t>учебного года:</w:t>
      </w:r>
    </w:p>
    <w:p w:rsidR="006939EF" w:rsidRPr="00E07AC8" w:rsidRDefault="006939EF" w:rsidP="00BE1D76">
      <w:pPr>
        <w:ind w:firstLine="708"/>
        <w:jc w:val="both"/>
        <w:rPr>
          <w:sz w:val="24"/>
          <w:szCs w:val="24"/>
        </w:rPr>
      </w:pPr>
      <w:r w:rsidRPr="00E07AC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B290A" w:rsidRPr="00E07AC8">
        <w:rPr>
          <w:rFonts w:eastAsia="Courier New"/>
          <w:b/>
          <w:sz w:val="24"/>
          <w:szCs w:val="24"/>
          <w:lang w:bidi="ru-RU"/>
        </w:rPr>
        <w:t>45.03.01 Филология</w:t>
      </w:r>
      <w:r w:rsidRPr="00E07AC8">
        <w:rPr>
          <w:sz w:val="24"/>
          <w:szCs w:val="24"/>
        </w:rPr>
        <w:t xml:space="preserve">(уровень бакалавриата), направленность (профиль) программы </w:t>
      </w:r>
      <w:r w:rsidR="009B2258" w:rsidRPr="00E07AC8">
        <w:rPr>
          <w:rFonts w:eastAsia="Courier New"/>
          <w:sz w:val="24"/>
          <w:szCs w:val="24"/>
          <w:lang w:bidi="ru-RU"/>
        </w:rPr>
        <w:t>«</w:t>
      </w:r>
      <w:r w:rsidR="00076509" w:rsidRPr="00E07AC8">
        <w:rPr>
          <w:rFonts w:eastAsia="Courier New"/>
          <w:sz w:val="24"/>
          <w:szCs w:val="24"/>
          <w:lang w:bidi="ru-RU"/>
        </w:rPr>
        <w:t>Отечественная филология»</w:t>
      </w:r>
      <w:r w:rsidR="009B2258" w:rsidRPr="00E07AC8">
        <w:rPr>
          <w:rFonts w:eastAsia="Courier New"/>
          <w:sz w:val="24"/>
          <w:szCs w:val="24"/>
          <w:lang w:bidi="ru-RU"/>
        </w:rPr>
        <w:t>;</w:t>
      </w:r>
      <w:r w:rsidRPr="00E07AC8">
        <w:rPr>
          <w:sz w:val="24"/>
          <w:szCs w:val="24"/>
        </w:rPr>
        <w:t xml:space="preserve"> вид учебной деятельности – программа академического бакалавриата; виды профессиональной деятельности:</w:t>
      </w:r>
      <w:r w:rsidR="002B290A" w:rsidRPr="00E07AC8">
        <w:rPr>
          <w:sz w:val="24"/>
          <w:szCs w:val="24"/>
        </w:rPr>
        <w:t>научно-исследовательская</w:t>
      </w:r>
      <w:r w:rsidR="00A311D4" w:rsidRPr="00E07AC8">
        <w:rPr>
          <w:sz w:val="24"/>
          <w:szCs w:val="24"/>
        </w:rPr>
        <w:t xml:space="preserve"> (основной)</w:t>
      </w:r>
      <w:r w:rsidR="002B290A" w:rsidRPr="00E07AC8">
        <w:rPr>
          <w:sz w:val="24"/>
          <w:szCs w:val="24"/>
        </w:rPr>
        <w:t>, педагогическая</w:t>
      </w:r>
      <w:r w:rsidRPr="00E07AC8">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«Социология»в течение </w:t>
      </w:r>
      <w:r w:rsidR="002903D9" w:rsidRPr="002903D9">
        <w:rPr>
          <w:sz w:val="24"/>
          <w:szCs w:val="24"/>
        </w:rPr>
        <w:t>202</w:t>
      </w:r>
      <w:r w:rsidR="00DC4A52">
        <w:rPr>
          <w:sz w:val="24"/>
          <w:szCs w:val="24"/>
        </w:rPr>
        <w:t>3</w:t>
      </w:r>
      <w:r w:rsidR="002903D9" w:rsidRPr="002903D9">
        <w:rPr>
          <w:sz w:val="24"/>
          <w:szCs w:val="24"/>
        </w:rPr>
        <w:t>/202</w:t>
      </w:r>
      <w:r w:rsidR="00DC4A52">
        <w:rPr>
          <w:sz w:val="24"/>
          <w:szCs w:val="24"/>
        </w:rPr>
        <w:t>4</w:t>
      </w:r>
      <w:r w:rsidR="002903D9" w:rsidRPr="002903D9">
        <w:rPr>
          <w:sz w:val="24"/>
          <w:szCs w:val="24"/>
        </w:rPr>
        <w:t xml:space="preserve"> </w:t>
      </w:r>
      <w:r w:rsidRPr="00E07AC8">
        <w:rPr>
          <w:sz w:val="24"/>
          <w:szCs w:val="24"/>
        </w:rPr>
        <w:t>учебного года.</w:t>
      </w:r>
    </w:p>
    <w:p w:rsidR="006939EF" w:rsidRPr="00E07AC8" w:rsidRDefault="006939EF" w:rsidP="006939EF">
      <w:pPr>
        <w:suppressAutoHyphens/>
        <w:jc w:val="both"/>
        <w:rPr>
          <w:sz w:val="24"/>
          <w:szCs w:val="24"/>
        </w:rPr>
      </w:pPr>
    </w:p>
    <w:p w:rsidR="006939EF" w:rsidRPr="00E07AC8" w:rsidRDefault="006939EF" w:rsidP="00FB4C62">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 xml:space="preserve">Наименование дисциплины: </w:t>
      </w:r>
      <w:r w:rsidR="00FB4C62" w:rsidRPr="00E07AC8">
        <w:rPr>
          <w:rFonts w:ascii="Times New Roman" w:hAnsi="Times New Roman"/>
          <w:b/>
          <w:sz w:val="24"/>
          <w:szCs w:val="24"/>
        </w:rPr>
        <w:t>Б1.Б.12</w:t>
      </w:r>
      <w:r w:rsidRPr="00E07AC8">
        <w:rPr>
          <w:rFonts w:ascii="Times New Roman" w:hAnsi="Times New Roman"/>
          <w:b/>
          <w:sz w:val="24"/>
          <w:szCs w:val="24"/>
        </w:rPr>
        <w:t xml:space="preserve"> «Социология»</w:t>
      </w: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B290A" w:rsidRPr="00E07AC8">
        <w:rPr>
          <w:rFonts w:eastAsia="Courier New"/>
          <w:b/>
          <w:sz w:val="24"/>
          <w:szCs w:val="24"/>
          <w:lang w:bidi="ru-RU"/>
        </w:rPr>
        <w:t>45.03.01 Филология</w:t>
      </w:r>
      <w:r w:rsidRPr="00E07AC8">
        <w:rPr>
          <w:rFonts w:eastAsia="Calibri"/>
          <w:sz w:val="24"/>
          <w:szCs w:val="24"/>
          <w:lang w:eastAsia="en-US"/>
        </w:rPr>
        <w:t>(уровень бакалавриата), утвержденного Приказом Минобрнауки России от</w:t>
      </w:r>
      <w:r w:rsidR="002B290A" w:rsidRPr="00E07AC8">
        <w:rPr>
          <w:sz w:val="24"/>
          <w:szCs w:val="24"/>
        </w:rPr>
        <w:t xml:space="preserve">07.08.2014 N 947 (Зарегистрировано в Минюсте России 25.08.2014 </w:t>
      </w:r>
      <w:r w:rsidR="00866E2F">
        <w:rPr>
          <w:sz w:val="24"/>
          <w:szCs w:val="24"/>
        </w:rPr>
        <w:t>№</w:t>
      </w:r>
      <w:r w:rsidR="002B290A" w:rsidRPr="00E07AC8">
        <w:rPr>
          <w:sz w:val="24"/>
          <w:szCs w:val="24"/>
        </w:rPr>
        <w:t xml:space="preserve"> 33807)</w:t>
      </w:r>
      <w:r w:rsidRPr="00E07AC8">
        <w:rPr>
          <w:rFonts w:eastAsia="Calibri"/>
          <w:sz w:val="24"/>
          <w:szCs w:val="24"/>
          <w:lang w:eastAsia="en-US"/>
        </w:rPr>
        <w:t>, при разработке основной профессиональной образовательной программы (</w:t>
      </w:r>
      <w:r w:rsidRPr="00E07AC8">
        <w:rPr>
          <w:rFonts w:eastAsia="Calibri"/>
          <w:i/>
          <w:sz w:val="24"/>
          <w:szCs w:val="24"/>
          <w:lang w:eastAsia="en-US"/>
        </w:rPr>
        <w:t>далее - ОПОП</w:t>
      </w:r>
      <w:r w:rsidRPr="00E07AC8">
        <w:rPr>
          <w:rFonts w:eastAsia="Calibri"/>
          <w:sz w:val="24"/>
          <w:szCs w:val="24"/>
          <w:lang w:eastAsia="en-US"/>
        </w:rPr>
        <w:t>) бакалавриата определены возможности Академии в формировании компетенций выпускников.</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ab/>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rFonts w:eastAsia="Calibri"/>
          <w:sz w:val="24"/>
          <w:szCs w:val="24"/>
          <w:lang w:eastAsia="en-US"/>
        </w:rPr>
        <w:t xml:space="preserve">Процесс изучения дисциплины «Социология» направлен на формирование следующих компетенций:  </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6939EF" w:rsidRPr="00E07AC8" w:rsidTr="009E4449">
        <w:tc>
          <w:tcPr>
            <w:tcW w:w="3049"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Результаты освоения ОПОП (содержание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1595"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Код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компетенции</w:t>
            </w:r>
          </w:p>
        </w:tc>
        <w:tc>
          <w:tcPr>
            <w:tcW w:w="4927"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 xml:space="preserve">Перечень планируемых результатов </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обучения по дисциплине</w:t>
            </w:r>
          </w:p>
        </w:tc>
      </w:tr>
      <w:tr w:rsidR="006939EF" w:rsidRPr="00E07AC8" w:rsidTr="009E4449">
        <w:tc>
          <w:tcPr>
            <w:tcW w:w="3049" w:type="dxa"/>
            <w:vAlign w:val="center"/>
          </w:tcPr>
          <w:p w:rsidR="002D6BA0" w:rsidRPr="00E07AC8" w:rsidRDefault="002D6BA0" w:rsidP="002D6BA0">
            <w:pPr>
              <w:rPr>
                <w:sz w:val="24"/>
                <w:szCs w:val="24"/>
              </w:rPr>
            </w:pPr>
            <w:r w:rsidRPr="00E07AC8">
              <w:rPr>
                <w:sz w:val="24"/>
                <w:szCs w:val="24"/>
              </w:rPr>
              <w:t xml:space="preserve">способностью работать в коллективе, толерантно воспринимая социальные, этнические, конфессиональные и культурные различия </w:t>
            </w:r>
          </w:p>
          <w:p w:rsidR="006939EF" w:rsidRPr="00E07AC8" w:rsidRDefault="006939EF" w:rsidP="002B290A">
            <w:pPr>
              <w:rPr>
                <w:rFonts w:eastAsia="Calibri"/>
                <w:sz w:val="24"/>
                <w:szCs w:val="24"/>
                <w:lang w:eastAsia="en-US"/>
              </w:rPr>
            </w:pPr>
          </w:p>
        </w:tc>
        <w:tc>
          <w:tcPr>
            <w:tcW w:w="1595" w:type="dxa"/>
            <w:vAlign w:val="center"/>
          </w:tcPr>
          <w:p w:rsidR="00333978" w:rsidRPr="00E07AC8" w:rsidRDefault="006939EF" w:rsidP="00866E2F">
            <w:pPr>
              <w:widowControl/>
              <w:tabs>
                <w:tab w:val="left" w:pos="708"/>
              </w:tabs>
              <w:autoSpaceDE/>
              <w:adjustRightInd/>
              <w:rPr>
                <w:rFonts w:eastAsia="Calibri"/>
                <w:sz w:val="24"/>
                <w:szCs w:val="24"/>
                <w:lang w:eastAsia="en-US"/>
              </w:rPr>
            </w:pPr>
            <w:r w:rsidRPr="00E07AC8">
              <w:rPr>
                <w:sz w:val="24"/>
                <w:szCs w:val="24"/>
              </w:rPr>
              <w:t>ОК</w:t>
            </w:r>
            <w:r w:rsidR="00866E2F">
              <w:rPr>
                <w:sz w:val="24"/>
                <w:szCs w:val="24"/>
              </w:rPr>
              <w:t>-</w:t>
            </w:r>
            <w:r w:rsidR="002D6BA0" w:rsidRPr="00E07AC8">
              <w:rPr>
                <w:sz w:val="24"/>
                <w:szCs w:val="24"/>
              </w:rPr>
              <w:t>6</w:t>
            </w:r>
          </w:p>
          <w:p w:rsidR="00333978" w:rsidRDefault="00333978" w:rsidP="00333978">
            <w:pPr>
              <w:rPr>
                <w:rFonts w:ascii="Tahoma" w:hAnsi="Tahoma" w:cs="Tahoma"/>
                <w:sz w:val="18"/>
                <w:szCs w:val="18"/>
              </w:rPr>
            </w:pPr>
          </w:p>
          <w:p w:rsidR="006939EF" w:rsidRPr="00E07AC8" w:rsidRDefault="006939EF" w:rsidP="00866E2F">
            <w:pPr>
              <w:widowControl/>
              <w:tabs>
                <w:tab w:val="left" w:pos="708"/>
              </w:tabs>
              <w:autoSpaceDE/>
              <w:adjustRightInd/>
              <w:rPr>
                <w:rFonts w:eastAsia="Calibri"/>
                <w:sz w:val="24"/>
                <w:szCs w:val="24"/>
                <w:lang w:eastAsia="en-US"/>
              </w:rPr>
            </w:pPr>
          </w:p>
        </w:tc>
        <w:tc>
          <w:tcPr>
            <w:tcW w:w="4927" w:type="dxa"/>
            <w:vAlign w:val="center"/>
          </w:tcPr>
          <w:p w:rsidR="002D6BA0" w:rsidRPr="00E07AC8" w:rsidRDefault="006939EF" w:rsidP="002D6BA0">
            <w:pPr>
              <w:tabs>
                <w:tab w:val="left" w:pos="315"/>
              </w:tabs>
              <w:jc w:val="both"/>
              <w:rPr>
                <w:i/>
                <w:sz w:val="24"/>
                <w:szCs w:val="24"/>
              </w:rPr>
            </w:pPr>
            <w:r w:rsidRPr="00E07AC8">
              <w:rPr>
                <w:sz w:val="24"/>
                <w:szCs w:val="24"/>
              </w:rPr>
              <w:t>.</w:t>
            </w:r>
            <w:r w:rsidR="002D6BA0" w:rsidRPr="00E07AC8">
              <w:rPr>
                <w:bCs/>
                <w:i/>
                <w:sz w:val="24"/>
                <w:szCs w:val="24"/>
              </w:rPr>
              <w:t xml:space="preserve"> Знать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основы социального взаимодействия, обеспечивающие способность работать в коллективе, толерантно воспринимать социальные, этнические, конфессиональные и культурные различия;</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основные понятия, категории и концепции социальной деятельности, реализуемые во взаимодействии с различными категориями населения, ее принципы и закономерности, технологии психосоциальной деятельности</w:t>
            </w:r>
            <w:r w:rsidR="00593C16" w:rsidRPr="00E07AC8">
              <w:rPr>
                <w:sz w:val="24"/>
                <w:szCs w:val="24"/>
              </w:rPr>
              <w:t>.</w:t>
            </w:r>
          </w:p>
          <w:p w:rsidR="00593C16" w:rsidRPr="00E07AC8" w:rsidRDefault="00593C16" w:rsidP="00593C16">
            <w:pPr>
              <w:tabs>
                <w:tab w:val="left" w:pos="315"/>
              </w:tabs>
              <w:jc w:val="both"/>
              <w:rPr>
                <w:sz w:val="24"/>
                <w:szCs w:val="24"/>
              </w:rPr>
            </w:pPr>
          </w:p>
          <w:p w:rsidR="002D6BA0" w:rsidRPr="00E07AC8" w:rsidRDefault="002D6BA0" w:rsidP="002D6BA0">
            <w:pPr>
              <w:tabs>
                <w:tab w:val="left" w:pos="315"/>
              </w:tabs>
              <w:jc w:val="both"/>
              <w:rPr>
                <w:i/>
                <w:sz w:val="24"/>
                <w:szCs w:val="24"/>
              </w:rPr>
            </w:pPr>
            <w:r w:rsidRPr="00E07AC8">
              <w:rPr>
                <w:bCs/>
                <w:i/>
                <w:sz w:val="24"/>
                <w:szCs w:val="24"/>
              </w:rPr>
              <w:t>Уметь</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использовать полученные знания, применять теоретические знания в возможности оказания социальной помощи населению;</w:t>
            </w:r>
          </w:p>
          <w:p w:rsidR="002D6BA0" w:rsidRPr="00E07AC8" w:rsidRDefault="002D6BA0" w:rsidP="002D6BA0">
            <w:pPr>
              <w:numPr>
                <w:ilvl w:val="0"/>
                <w:numId w:val="13"/>
              </w:numPr>
              <w:tabs>
                <w:tab w:val="left" w:pos="315"/>
              </w:tabs>
              <w:ind w:left="0" w:firstLine="0"/>
              <w:jc w:val="both"/>
              <w:rPr>
                <w:sz w:val="24"/>
                <w:szCs w:val="24"/>
              </w:rPr>
            </w:pPr>
            <w:r w:rsidRPr="00E07AC8">
              <w:rPr>
                <w:sz w:val="24"/>
                <w:szCs w:val="24"/>
              </w:rPr>
              <w:t xml:space="preserve">организовывать и проводить </w:t>
            </w:r>
            <w:r w:rsidR="0003596E" w:rsidRPr="00E07AC8">
              <w:rPr>
                <w:sz w:val="24"/>
                <w:szCs w:val="24"/>
              </w:rPr>
              <w:t xml:space="preserve"> социологические исследования </w:t>
            </w:r>
            <w:r w:rsidRPr="00E07AC8">
              <w:rPr>
                <w:sz w:val="24"/>
                <w:szCs w:val="24"/>
              </w:rPr>
              <w:t xml:space="preserve">в  различных </w:t>
            </w:r>
            <w:r w:rsidRPr="00E07AC8">
              <w:rPr>
                <w:sz w:val="24"/>
                <w:szCs w:val="24"/>
              </w:rPr>
              <w:lastRenderedPageBreak/>
              <w:t>сферах жизнедеятельности и с различными лицами и группами населения</w:t>
            </w:r>
            <w:r w:rsidR="0003596E" w:rsidRPr="00E07AC8">
              <w:rPr>
                <w:sz w:val="24"/>
                <w:szCs w:val="24"/>
              </w:rPr>
              <w:t>;</w:t>
            </w:r>
          </w:p>
          <w:p w:rsidR="0003596E" w:rsidRPr="00E07AC8" w:rsidRDefault="0003596E" w:rsidP="002D6BA0">
            <w:pPr>
              <w:tabs>
                <w:tab w:val="left" w:pos="315"/>
              </w:tabs>
              <w:jc w:val="both"/>
              <w:rPr>
                <w:bCs/>
                <w:i/>
                <w:sz w:val="24"/>
                <w:szCs w:val="24"/>
              </w:rPr>
            </w:pPr>
          </w:p>
          <w:p w:rsidR="002D6BA0" w:rsidRPr="00E07AC8" w:rsidRDefault="002D6BA0" w:rsidP="002D6BA0">
            <w:pPr>
              <w:tabs>
                <w:tab w:val="left" w:pos="315"/>
              </w:tabs>
              <w:jc w:val="both"/>
              <w:rPr>
                <w:i/>
                <w:sz w:val="24"/>
                <w:szCs w:val="24"/>
              </w:rPr>
            </w:pPr>
            <w:r w:rsidRPr="00E07AC8">
              <w:rPr>
                <w:bCs/>
                <w:i/>
                <w:sz w:val="24"/>
                <w:szCs w:val="24"/>
              </w:rPr>
              <w:t>Владеть</w:t>
            </w:r>
          </w:p>
          <w:p w:rsidR="00593C16" w:rsidRPr="00E07AC8" w:rsidRDefault="002D6BA0" w:rsidP="00593C16">
            <w:pPr>
              <w:numPr>
                <w:ilvl w:val="0"/>
                <w:numId w:val="12"/>
              </w:numPr>
              <w:tabs>
                <w:tab w:val="left" w:pos="315"/>
              </w:tabs>
              <w:ind w:left="0" w:firstLine="0"/>
              <w:jc w:val="both"/>
              <w:rPr>
                <w:b/>
                <w:bCs/>
                <w:sz w:val="24"/>
                <w:szCs w:val="24"/>
              </w:rPr>
            </w:pPr>
            <w:r w:rsidRPr="00E07AC8">
              <w:rPr>
                <w:sz w:val="24"/>
                <w:szCs w:val="24"/>
              </w:rPr>
              <w:t>владение знаниями и навыками осуществления межкультурного диалога в общей и профессиональной сферах коммуникации;</w:t>
            </w:r>
          </w:p>
          <w:p w:rsidR="006939EF" w:rsidRPr="00E07AC8" w:rsidRDefault="002D6BA0" w:rsidP="00593C16">
            <w:pPr>
              <w:numPr>
                <w:ilvl w:val="0"/>
                <w:numId w:val="12"/>
              </w:numPr>
              <w:tabs>
                <w:tab w:val="left" w:pos="315"/>
              </w:tabs>
              <w:ind w:left="0" w:firstLine="0"/>
              <w:jc w:val="both"/>
              <w:rPr>
                <w:b/>
                <w:bCs/>
                <w:sz w:val="24"/>
                <w:szCs w:val="24"/>
              </w:rPr>
            </w:pPr>
            <w:r w:rsidRPr="00E07AC8">
              <w:rPr>
                <w:sz w:val="24"/>
                <w:szCs w:val="24"/>
              </w:rPr>
              <w:t xml:space="preserve">методикой координации </w:t>
            </w:r>
            <w:r w:rsidR="00593C16" w:rsidRPr="00E07AC8">
              <w:rPr>
                <w:sz w:val="24"/>
                <w:szCs w:val="24"/>
              </w:rPr>
              <w:t xml:space="preserve">и </w:t>
            </w:r>
            <w:r w:rsidRPr="00E07AC8">
              <w:rPr>
                <w:sz w:val="24"/>
                <w:szCs w:val="24"/>
              </w:rPr>
              <w:t xml:space="preserve">проведения </w:t>
            </w:r>
            <w:r w:rsidR="00593C16" w:rsidRPr="00E07AC8">
              <w:rPr>
                <w:sz w:val="24"/>
                <w:szCs w:val="24"/>
              </w:rPr>
              <w:t>социологических исследований.</w:t>
            </w:r>
          </w:p>
        </w:tc>
      </w:tr>
    </w:tbl>
    <w:p w:rsidR="006939EF" w:rsidRPr="00E07AC8" w:rsidRDefault="006939EF" w:rsidP="006939EF">
      <w:pPr>
        <w:widowControl/>
        <w:tabs>
          <w:tab w:val="left" w:pos="708"/>
        </w:tabs>
        <w:autoSpaceDE/>
        <w:adjustRightInd/>
        <w:jc w:val="both"/>
        <w:rPr>
          <w:rFonts w:eastAsia="Calibri"/>
          <w:sz w:val="24"/>
          <w:szCs w:val="24"/>
          <w:lang w:eastAsia="en-US"/>
        </w:rPr>
      </w:pPr>
    </w:p>
    <w:p w:rsidR="006939EF" w:rsidRPr="00E07AC8" w:rsidRDefault="006939EF" w:rsidP="006939EF">
      <w:pPr>
        <w:pStyle w:val="a4"/>
        <w:numPr>
          <w:ilvl w:val="0"/>
          <w:numId w:val="2"/>
        </w:numPr>
        <w:spacing w:after="0" w:line="240" w:lineRule="auto"/>
        <w:ind w:left="0" w:firstLine="709"/>
        <w:jc w:val="both"/>
        <w:rPr>
          <w:rFonts w:ascii="Times New Roman" w:hAnsi="Times New Roman"/>
          <w:b/>
          <w:sz w:val="24"/>
          <w:szCs w:val="24"/>
        </w:rPr>
      </w:pPr>
      <w:r w:rsidRPr="00E07AC8">
        <w:rPr>
          <w:rFonts w:ascii="Times New Roman" w:hAnsi="Times New Roman"/>
          <w:b/>
          <w:sz w:val="24"/>
          <w:szCs w:val="24"/>
        </w:rPr>
        <w:t>Указание места дисциплины в структуре образовательной программы</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r w:rsidRPr="00E07AC8">
        <w:rPr>
          <w:sz w:val="24"/>
          <w:szCs w:val="24"/>
        </w:rPr>
        <w:t>Дисциплина Б1.Б.1</w:t>
      </w:r>
      <w:r w:rsidR="00EC21C1" w:rsidRPr="00E07AC8">
        <w:rPr>
          <w:sz w:val="24"/>
          <w:szCs w:val="24"/>
        </w:rPr>
        <w:t>2</w:t>
      </w:r>
      <w:r w:rsidRPr="00E07AC8">
        <w:rPr>
          <w:sz w:val="24"/>
          <w:szCs w:val="24"/>
        </w:rPr>
        <w:t xml:space="preserve"> «</w:t>
      </w:r>
      <w:r w:rsidRPr="00E07AC8">
        <w:rPr>
          <w:b/>
          <w:sz w:val="24"/>
          <w:szCs w:val="24"/>
        </w:rPr>
        <w:t>Социология</w:t>
      </w:r>
      <w:r w:rsidRPr="00E07AC8">
        <w:rPr>
          <w:sz w:val="24"/>
          <w:szCs w:val="24"/>
        </w:rPr>
        <w:t xml:space="preserve">» </w:t>
      </w:r>
      <w:r w:rsidRPr="00E07AC8">
        <w:rPr>
          <w:rFonts w:eastAsia="Calibri"/>
          <w:sz w:val="24"/>
          <w:szCs w:val="24"/>
          <w:lang w:eastAsia="en-US"/>
        </w:rPr>
        <w:t>является ди</w:t>
      </w:r>
      <w:r w:rsidR="00A311D4" w:rsidRPr="00E07AC8">
        <w:rPr>
          <w:rFonts w:eastAsia="Calibri"/>
          <w:sz w:val="24"/>
          <w:szCs w:val="24"/>
          <w:lang w:eastAsia="en-US"/>
        </w:rPr>
        <w:t>сциплиной базовой части блока Б</w:t>
      </w:r>
      <w:r w:rsidRPr="00E07AC8">
        <w:rPr>
          <w:rFonts w:eastAsia="Calibri"/>
          <w:sz w:val="24"/>
          <w:szCs w:val="24"/>
          <w:lang w:eastAsia="en-US"/>
        </w:rPr>
        <w:t>1</w:t>
      </w:r>
      <w:r w:rsidR="00A311D4" w:rsidRPr="00E07AC8">
        <w:rPr>
          <w:rFonts w:eastAsia="Calibri"/>
          <w:sz w:val="24"/>
          <w:szCs w:val="24"/>
          <w:lang w:eastAsia="en-US"/>
        </w:rPr>
        <w:t>.</w:t>
      </w:r>
    </w:p>
    <w:p w:rsidR="006939EF" w:rsidRPr="00E07AC8" w:rsidRDefault="006939EF" w:rsidP="006939E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6939EF" w:rsidRPr="00E07AC8" w:rsidTr="009E4449">
        <w:tc>
          <w:tcPr>
            <w:tcW w:w="1196"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2494"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w:t>
            </w:r>
          </w:p>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дисциплины</w:t>
            </w: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Содержательно-логические связи</w:t>
            </w:r>
          </w:p>
        </w:tc>
        <w:tc>
          <w:tcPr>
            <w:tcW w:w="1185" w:type="dxa"/>
            <w:vMerge w:val="restart"/>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Коды форми-руемых компе-тенций</w:t>
            </w: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4696" w:type="dxa"/>
            <w:gridSpan w:val="2"/>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Наименование дисциплин, практик</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494"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c>
          <w:tcPr>
            <w:tcW w:w="2232"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на которые опирается содержание данной учебной дисциплины</w:t>
            </w:r>
          </w:p>
        </w:tc>
        <w:tc>
          <w:tcPr>
            <w:tcW w:w="2464" w:type="dxa"/>
            <w:vAlign w:val="center"/>
          </w:tcPr>
          <w:p w:rsidR="006939EF" w:rsidRPr="00E07AC8" w:rsidRDefault="006939EF" w:rsidP="009E4449">
            <w:pPr>
              <w:widowControl/>
              <w:tabs>
                <w:tab w:val="left" w:pos="708"/>
              </w:tabs>
              <w:autoSpaceDE/>
              <w:adjustRightInd/>
              <w:jc w:val="center"/>
              <w:rPr>
                <w:rFonts w:eastAsia="Calibri"/>
                <w:sz w:val="24"/>
                <w:szCs w:val="24"/>
                <w:lang w:eastAsia="en-US"/>
              </w:rPr>
            </w:pPr>
            <w:r w:rsidRPr="00E07AC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6939EF" w:rsidRPr="00E07AC8" w:rsidRDefault="006939EF" w:rsidP="009E4449">
            <w:pPr>
              <w:widowControl/>
              <w:tabs>
                <w:tab w:val="left" w:pos="708"/>
              </w:tabs>
              <w:autoSpaceDE/>
              <w:adjustRightInd/>
              <w:jc w:val="both"/>
              <w:rPr>
                <w:rFonts w:eastAsia="Calibri"/>
                <w:sz w:val="24"/>
                <w:szCs w:val="24"/>
                <w:lang w:eastAsia="en-US"/>
              </w:rPr>
            </w:pPr>
          </w:p>
        </w:tc>
      </w:tr>
      <w:tr w:rsidR="006939EF" w:rsidRPr="00E07AC8" w:rsidTr="009E4449">
        <w:tc>
          <w:tcPr>
            <w:tcW w:w="1196" w:type="dxa"/>
            <w:vAlign w:val="center"/>
          </w:tcPr>
          <w:p w:rsidR="006939EF" w:rsidRPr="00E07AC8" w:rsidRDefault="006939EF" w:rsidP="002B290A">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Б1.Б.1</w:t>
            </w:r>
            <w:r w:rsidR="002B290A" w:rsidRPr="00E07AC8">
              <w:rPr>
                <w:rFonts w:eastAsia="Calibri"/>
                <w:sz w:val="24"/>
                <w:szCs w:val="24"/>
                <w:lang w:eastAsia="en-US"/>
              </w:rPr>
              <w:t>2</w:t>
            </w:r>
          </w:p>
        </w:tc>
        <w:tc>
          <w:tcPr>
            <w:tcW w:w="2494"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Социология</w:t>
            </w:r>
          </w:p>
        </w:tc>
        <w:tc>
          <w:tcPr>
            <w:tcW w:w="2232" w:type="dxa"/>
            <w:vAlign w:val="center"/>
          </w:tcPr>
          <w:p w:rsidR="00A900B7" w:rsidRPr="00E07AC8" w:rsidRDefault="00A900B7"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 xml:space="preserve">Успешное освоение </w:t>
            </w:r>
            <w:r w:rsidR="00A311D4" w:rsidRPr="00E07AC8">
              <w:rPr>
                <w:rFonts w:eastAsia="Calibri"/>
                <w:sz w:val="24"/>
                <w:szCs w:val="24"/>
                <w:lang w:eastAsia="en-US"/>
              </w:rPr>
              <w:t>дисциплин:</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Философия</w:t>
            </w:r>
          </w:p>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История</w:t>
            </w: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2464" w:type="dxa"/>
            <w:vAlign w:val="center"/>
          </w:tcPr>
          <w:p w:rsidR="002B290A" w:rsidRPr="00E07AC8" w:rsidRDefault="002B290A" w:rsidP="002B290A">
            <w:pPr>
              <w:jc w:val="both"/>
              <w:rPr>
                <w:sz w:val="24"/>
                <w:szCs w:val="24"/>
              </w:rPr>
            </w:pPr>
          </w:p>
          <w:p w:rsidR="00771D42" w:rsidRPr="00E07AC8" w:rsidRDefault="00771D42" w:rsidP="002B290A">
            <w:pPr>
              <w:jc w:val="both"/>
              <w:rPr>
                <w:sz w:val="24"/>
                <w:szCs w:val="24"/>
              </w:rPr>
            </w:pPr>
            <w:r w:rsidRPr="00E07AC8">
              <w:rPr>
                <w:sz w:val="24"/>
                <w:szCs w:val="24"/>
              </w:rPr>
              <w:t>Политология.</w:t>
            </w:r>
          </w:p>
          <w:p w:rsidR="002B290A" w:rsidRPr="00E07AC8" w:rsidRDefault="002B290A" w:rsidP="002B290A">
            <w:pPr>
              <w:jc w:val="both"/>
              <w:rPr>
                <w:sz w:val="24"/>
                <w:szCs w:val="24"/>
              </w:rPr>
            </w:pPr>
            <w:r w:rsidRPr="00E07AC8">
              <w:rPr>
                <w:sz w:val="24"/>
                <w:szCs w:val="24"/>
              </w:rPr>
              <w:t>Производственная практика (преддипломная практика).</w:t>
            </w:r>
          </w:p>
          <w:p w:rsidR="008257C2" w:rsidRPr="00E07AC8" w:rsidRDefault="008257C2" w:rsidP="009E4449">
            <w:pPr>
              <w:jc w:val="both"/>
              <w:rPr>
                <w:sz w:val="24"/>
                <w:szCs w:val="24"/>
              </w:rPr>
            </w:pPr>
          </w:p>
          <w:p w:rsidR="006939EF" w:rsidRPr="00E07AC8" w:rsidRDefault="006939EF" w:rsidP="009E4449">
            <w:pPr>
              <w:widowControl/>
              <w:tabs>
                <w:tab w:val="left" w:pos="708"/>
              </w:tabs>
              <w:autoSpaceDE/>
              <w:adjustRightInd/>
              <w:jc w:val="both"/>
              <w:rPr>
                <w:rFonts w:eastAsia="Calibri"/>
                <w:sz w:val="24"/>
                <w:szCs w:val="24"/>
                <w:lang w:eastAsia="en-US"/>
              </w:rPr>
            </w:pPr>
          </w:p>
        </w:tc>
        <w:tc>
          <w:tcPr>
            <w:tcW w:w="1185" w:type="dxa"/>
            <w:vAlign w:val="center"/>
          </w:tcPr>
          <w:p w:rsidR="006939EF" w:rsidRPr="00E07AC8" w:rsidRDefault="006939EF" w:rsidP="009E4449">
            <w:pPr>
              <w:widowControl/>
              <w:tabs>
                <w:tab w:val="left" w:pos="708"/>
              </w:tabs>
              <w:autoSpaceDE/>
              <w:adjustRightInd/>
              <w:jc w:val="both"/>
              <w:rPr>
                <w:rFonts w:eastAsia="Calibri"/>
                <w:sz w:val="24"/>
                <w:szCs w:val="24"/>
                <w:lang w:eastAsia="en-US"/>
              </w:rPr>
            </w:pPr>
            <w:r w:rsidRPr="00E07AC8">
              <w:rPr>
                <w:rFonts w:eastAsia="Calibri"/>
                <w:sz w:val="24"/>
                <w:szCs w:val="24"/>
                <w:lang w:eastAsia="en-US"/>
              </w:rPr>
              <w:t>ОК</w:t>
            </w:r>
            <w:r w:rsidR="00866E2F">
              <w:rPr>
                <w:rFonts w:eastAsia="Calibri"/>
                <w:sz w:val="24"/>
                <w:szCs w:val="24"/>
                <w:lang w:eastAsia="en-US"/>
              </w:rPr>
              <w:t>-</w:t>
            </w:r>
            <w:r w:rsidR="002D6BA0" w:rsidRPr="00E07AC8">
              <w:rPr>
                <w:rFonts w:eastAsia="Calibri"/>
                <w:sz w:val="24"/>
                <w:szCs w:val="24"/>
                <w:lang w:eastAsia="en-US"/>
              </w:rPr>
              <w:t>6</w:t>
            </w:r>
          </w:p>
          <w:p w:rsidR="00BF55A8" w:rsidRPr="00E07AC8" w:rsidRDefault="00BF55A8" w:rsidP="009E4449">
            <w:pPr>
              <w:widowControl/>
              <w:tabs>
                <w:tab w:val="left" w:pos="708"/>
              </w:tabs>
              <w:autoSpaceDE/>
              <w:adjustRightInd/>
              <w:jc w:val="both"/>
              <w:rPr>
                <w:rFonts w:eastAsia="Calibri"/>
                <w:sz w:val="24"/>
                <w:szCs w:val="24"/>
                <w:lang w:val="en-US" w:eastAsia="en-US"/>
              </w:rPr>
            </w:pPr>
          </w:p>
        </w:tc>
      </w:tr>
    </w:tbl>
    <w:p w:rsidR="006939EF" w:rsidRPr="00E07AC8" w:rsidRDefault="006939EF" w:rsidP="006939EF">
      <w:pPr>
        <w:widowControl/>
        <w:autoSpaceDE/>
        <w:autoSpaceDN/>
        <w:adjustRightInd/>
        <w:contextualSpacing/>
        <w:jc w:val="both"/>
        <w:rPr>
          <w:rFonts w:eastAsia="Calibri"/>
          <w:b/>
          <w:spacing w:val="4"/>
          <w:sz w:val="24"/>
          <w:szCs w:val="24"/>
          <w:lang w:eastAsia="en-US"/>
        </w:rPr>
      </w:pPr>
    </w:p>
    <w:p w:rsidR="006939EF" w:rsidRPr="00E07AC8" w:rsidRDefault="006939EF" w:rsidP="006939EF">
      <w:pPr>
        <w:widowControl/>
        <w:autoSpaceDE/>
        <w:autoSpaceDN/>
        <w:adjustRightInd/>
        <w:ind w:firstLine="709"/>
        <w:contextualSpacing/>
        <w:jc w:val="both"/>
        <w:rPr>
          <w:rFonts w:eastAsia="Calibri"/>
          <w:b/>
          <w:spacing w:val="4"/>
          <w:sz w:val="24"/>
          <w:szCs w:val="24"/>
          <w:lang w:eastAsia="en-US"/>
        </w:rPr>
      </w:pPr>
      <w:r w:rsidRPr="00E07AC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39EF" w:rsidRPr="00E07AC8" w:rsidRDefault="006939EF" w:rsidP="006939EF">
      <w:pPr>
        <w:ind w:firstLine="709"/>
        <w:jc w:val="both"/>
        <w:rPr>
          <w:sz w:val="24"/>
          <w:szCs w:val="24"/>
        </w:rPr>
      </w:pP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Объем учебной дисциплины – 3 зачетных единиц – 108 академических часов</w:t>
      </w:r>
    </w:p>
    <w:p w:rsidR="006939EF" w:rsidRPr="00E07AC8" w:rsidRDefault="006939EF" w:rsidP="006939EF">
      <w:pPr>
        <w:widowControl/>
        <w:autoSpaceDE/>
        <w:autoSpaceDN/>
        <w:adjustRightInd/>
        <w:ind w:firstLine="709"/>
        <w:jc w:val="both"/>
        <w:rPr>
          <w:rFonts w:eastAsia="Calibri"/>
          <w:sz w:val="24"/>
          <w:szCs w:val="24"/>
          <w:lang w:eastAsia="en-US"/>
        </w:rPr>
      </w:pPr>
      <w:r w:rsidRPr="00E07AC8">
        <w:rPr>
          <w:rFonts w:eastAsia="Calibri"/>
          <w:sz w:val="24"/>
          <w:szCs w:val="24"/>
          <w:lang w:eastAsia="en-US"/>
        </w:rPr>
        <w:t>Из них</w:t>
      </w:r>
      <w:r w:rsidRPr="00E07AC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Очная форма обучения</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 xml:space="preserve">Заочная форма </w:t>
            </w:r>
          </w:p>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обучения</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Контактная работа</w:t>
            </w:r>
          </w:p>
        </w:tc>
        <w:tc>
          <w:tcPr>
            <w:tcW w:w="2693" w:type="dxa"/>
            <w:vAlign w:val="center"/>
          </w:tcPr>
          <w:p w:rsidR="006939EF" w:rsidRPr="00E07AC8" w:rsidRDefault="00771D42" w:rsidP="00EC21C1">
            <w:pPr>
              <w:widowControl/>
              <w:autoSpaceDE/>
              <w:autoSpaceDN/>
              <w:adjustRightInd/>
              <w:jc w:val="center"/>
              <w:rPr>
                <w:rFonts w:eastAsia="Calibri"/>
                <w:sz w:val="24"/>
                <w:szCs w:val="24"/>
                <w:lang w:eastAsia="en-US"/>
              </w:rPr>
            </w:pPr>
            <w:r w:rsidRPr="00E07AC8">
              <w:rPr>
                <w:rFonts w:eastAsia="Calibri"/>
                <w:sz w:val="24"/>
                <w:szCs w:val="24"/>
                <w:lang w:eastAsia="en-US"/>
              </w:rPr>
              <w:t>3</w:t>
            </w:r>
            <w:r w:rsidR="00A900B7" w:rsidRPr="00E07AC8">
              <w:rPr>
                <w:rFonts w:eastAsia="Calibri"/>
                <w:sz w:val="24"/>
                <w:szCs w:val="24"/>
                <w:lang w:eastAsia="en-US"/>
              </w:rPr>
              <w:t>6</w:t>
            </w:r>
          </w:p>
        </w:tc>
        <w:tc>
          <w:tcPr>
            <w:tcW w:w="2517" w:type="dxa"/>
            <w:vAlign w:val="center"/>
          </w:tcPr>
          <w:p w:rsidR="006939EF" w:rsidRPr="00E07AC8" w:rsidRDefault="00771D42" w:rsidP="009E4449">
            <w:pPr>
              <w:widowControl/>
              <w:autoSpaceDE/>
              <w:autoSpaceDN/>
              <w:adjustRightInd/>
              <w:jc w:val="center"/>
              <w:rPr>
                <w:rFonts w:eastAsia="Calibri"/>
                <w:sz w:val="24"/>
                <w:szCs w:val="24"/>
                <w:lang w:eastAsia="en-US"/>
              </w:rPr>
            </w:pPr>
            <w:r w:rsidRPr="00E07AC8">
              <w:rPr>
                <w:rFonts w:eastAsia="Calibri"/>
                <w:sz w:val="24"/>
                <w:szCs w:val="24"/>
                <w:lang w:eastAsia="en-US"/>
              </w:rPr>
              <w:t>6</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Лекций</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2</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Лабораторных работ</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i/>
                <w:sz w:val="24"/>
                <w:szCs w:val="24"/>
                <w:lang w:eastAsia="en-US"/>
              </w:rPr>
            </w:pPr>
            <w:r w:rsidRPr="00E07AC8">
              <w:rPr>
                <w:rFonts w:eastAsia="Calibri"/>
                <w:i/>
                <w:sz w:val="24"/>
                <w:szCs w:val="24"/>
                <w:lang w:eastAsia="en-US"/>
              </w:rPr>
              <w:t>Практических занятий</w:t>
            </w:r>
          </w:p>
        </w:tc>
        <w:tc>
          <w:tcPr>
            <w:tcW w:w="2693" w:type="dxa"/>
            <w:vAlign w:val="center"/>
          </w:tcPr>
          <w:p w:rsidR="006939EF" w:rsidRPr="00E07AC8" w:rsidRDefault="00214E43" w:rsidP="009E4449">
            <w:pPr>
              <w:widowControl/>
              <w:autoSpaceDE/>
              <w:autoSpaceDN/>
              <w:adjustRightInd/>
              <w:jc w:val="center"/>
              <w:rPr>
                <w:rFonts w:eastAsia="Calibri"/>
                <w:sz w:val="24"/>
                <w:szCs w:val="24"/>
                <w:lang w:eastAsia="en-US"/>
              </w:rPr>
            </w:pPr>
            <w:r w:rsidRPr="00E07AC8">
              <w:rPr>
                <w:rFonts w:eastAsia="Calibri"/>
                <w:sz w:val="24"/>
                <w:szCs w:val="24"/>
                <w:lang w:eastAsia="en-US"/>
              </w:rPr>
              <w:t>1</w:t>
            </w:r>
            <w:r w:rsidR="00A900B7" w:rsidRPr="00E07AC8">
              <w:rPr>
                <w:rFonts w:eastAsia="Calibri"/>
                <w:sz w:val="24"/>
                <w:szCs w:val="24"/>
                <w:lang w:eastAsia="en-US"/>
              </w:rPr>
              <w:t>8</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Самостоятельная работа обучающихся</w:t>
            </w:r>
          </w:p>
        </w:tc>
        <w:tc>
          <w:tcPr>
            <w:tcW w:w="2693" w:type="dxa"/>
            <w:vAlign w:val="center"/>
          </w:tcPr>
          <w:p w:rsidR="006939EF" w:rsidRPr="00E07AC8" w:rsidRDefault="00EC21C1" w:rsidP="00EC21C1">
            <w:pPr>
              <w:widowControl/>
              <w:autoSpaceDE/>
              <w:autoSpaceDN/>
              <w:adjustRightInd/>
              <w:jc w:val="center"/>
              <w:rPr>
                <w:rFonts w:eastAsia="Calibri"/>
                <w:sz w:val="24"/>
                <w:szCs w:val="24"/>
                <w:lang w:eastAsia="en-US"/>
              </w:rPr>
            </w:pPr>
            <w:r w:rsidRPr="00E07AC8">
              <w:rPr>
                <w:rFonts w:eastAsia="Calibri"/>
                <w:sz w:val="24"/>
                <w:szCs w:val="24"/>
                <w:lang w:eastAsia="en-US"/>
              </w:rPr>
              <w:t>7</w:t>
            </w:r>
            <w:r w:rsidR="00A900B7" w:rsidRPr="00E07AC8">
              <w:rPr>
                <w:rFonts w:eastAsia="Calibri"/>
                <w:sz w:val="24"/>
                <w:szCs w:val="24"/>
                <w:lang w:eastAsia="en-US"/>
              </w:rPr>
              <w:t>2</w:t>
            </w:r>
          </w:p>
        </w:tc>
        <w:tc>
          <w:tcPr>
            <w:tcW w:w="2517" w:type="dxa"/>
            <w:vAlign w:val="center"/>
          </w:tcPr>
          <w:p w:rsidR="006939EF" w:rsidRPr="00E07AC8" w:rsidRDefault="003D22CF" w:rsidP="003D22CF">
            <w:pPr>
              <w:widowControl/>
              <w:autoSpaceDE/>
              <w:autoSpaceDN/>
              <w:adjustRightInd/>
              <w:jc w:val="center"/>
              <w:rPr>
                <w:rFonts w:eastAsia="Calibri"/>
                <w:sz w:val="24"/>
                <w:szCs w:val="24"/>
                <w:lang w:eastAsia="en-US"/>
              </w:rPr>
            </w:pPr>
            <w:r w:rsidRPr="00E07AC8">
              <w:rPr>
                <w:rFonts w:eastAsia="Calibri"/>
                <w:sz w:val="24"/>
                <w:szCs w:val="24"/>
                <w:lang w:eastAsia="en-US"/>
              </w:rPr>
              <w:t>98</w:t>
            </w:r>
          </w:p>
        </w:tc>
      </w:tr>
      <w:tr w:rsidR="006939EF" w:rsidRPr="00E07AC8" w:rsidTr="009E4449">
        <w:tc>
          <w:tcPr>
            <w:tcW w:w="4365" w:type="dxa"/>
          </w:tcPr>
          <w:p w:rsidR="006939EF" w:rsidRPr="00E07AC8" w:rsidRDefault="006939EF" w:rsidP="009E4449">
            <w:pPr>
              <w:widowControl/>
              <w:autoSpaceDE/>
              <w:autoSpaceDN/>
              <w:adjustRightInd/>
              <w:jc w:val="both"/>
              <w:rPr>
                <w:rFonts w:eastAsia="Calibri"/>
                <w:sz w:val="24"/>
                <w:szCs w:val="24"/>
                <w:lang w:eastAsia="en-US"/>
              </w:rPr>
            </w:pPr>
            <w:r w:rsidRPr="00E07AC8">
              <w:rPr>
                <w:rFonts w:eastAsia="Calibri"/>
                <w:sz w:val="24"/>
                <w:szCs w:val="24"/>
                <w:lang w:eastAsia="en-US"/>
              </w:rPr>
              <w:t>Контроль</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w:t>
            </w: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4</w:t>
            </w:r>
          </w:p>
        </w:tc>
      </w:tr>
      <w:tr w:rsidR="006939EF" w:rsidRPr="00E07AC8" w:rsidTr="009E4449">
        <w:tc>
          <w:tcPr>
            <w:tcW w:w="4365" w:type="dxa"/>
            <w:vAlign w:val="center"/>
          </w:tcPr>
          <w:p w:rsidR="006939EF" w:rsidRPr="00E07AC8" w:rsidRDefault="006939EF" w:rsidP="009E4449">
            <w:pPr>
              <w:widowControl/>
              <w:autoSpaceDE/>
              <w:autoSpaceDN/>
              <w:adjustRightInd/>
              <w:rPr>
                <w:rFonts w:eastAsia="Calibri"/>
                <w:sz w:val="24"/>
                <w:szCs w:val="24"/>
                <w:lang w:eastAsia="en-US"/>
              </w:rPr>
            </w:pPr>
            <w:r w:rsidRPr="00E07AC8">
              <w:rPr>
                <w:rFonts w:eastAsia="Calibri"/>
                <w:sz w:val="24"/>
                <w:szCs w:val="24"/>
                <w:lang w:eastAsia="en-US"/>
              </w:rPr>
              <w:t>Формы промежуточной аттестации</w:t>
            </w:r>
          </w:p>
        </w:tc>
        <w:tc>
          <w:tcPr>
            <w:tcW w:w="2693"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3D22CF" w:rsidRPr="00E07AC8">
              <w:rPr>
                <w:rFonts w:eastAsia="Calibri"/>
                <w:sz w:val="24"/>
                <w:szCs w:val="24"/>
                <w:lang w:eastAsia="en-US"/>
              </w:rPr>
              <w:t>о2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c>
          <w:tcPr>
            <w:tcW w:w="2517" w:type="dxa"/>
            <w:vAlign w:val="center"/>
          </w:tcPr>
          <w:p w:rsidR="006939EF" w:rsidRPr="00E07AC8" w:rsidRDefault="006939EF" w:rsidP="009E4449">
            <w:pPr>
              <w:widowControl/>
              <w:autoSpaceDE/>
              <w:autoSpaceDN/>
              <w:adjustRightInd/>
              <w:jc w:val="center"/>
              <w:rPr>
                <w:rFonts w:eastAsia="Calibri"/>
                <w:sz w:val="24"/>
                <w:szCs w:val="24"/>
                <w:lang w:eastAsia="en-US"/>
              </w:rPr>
            </w:pPr>
            <w:r w:rsidRPr="00E07AC8">
              <w:rPr>
                <w:rFonts w:eastAsia="Calibri"/>
                <w:sz w:val="24"/>
                <w:szCs w:val="24"/>
                <w:lang w:eastAsia="en-US"/>
              </w:rPr>
              <w:t>зачет в</w:t>
            </w:r>
            <w:r w:rsidR="00D54C48" w:rsidRPr="00E07AC8">
              <w:rPr>
                <w:rFonts w:eastAsia="Calibri"/>
                <w:sz w:val="24"/>
                <w:szCs w:val="24"/>
                <w:lang w:eastAsia="en-US"/>
              </w:rPr>
              <w:t>о</w:t>
            </w:r>
            <w:r w:rsidR="00771D42" w:rsidRPr="00E07AC8">
              <w:rPr>
                <w:rFonts w:eastAsia="Calibri"/>
                <w:sz w:val="24"/>
                <w:szCs w:val="24"/>
                <w:lang w:eastAsia="en-US"/>
              </w:rPr>
              <w:t>2</w:t>
            </w:r>
            <w:r w:rsidRPr="00E07AC8">
              <w:rPr>
                <w:rFonts w:eastAsia="Calibri"/>
                <w:sz w:val="24"/>
                <w:szCs w:val="24"/>
                <w:lang w:eastAsia="en-US"/>
              </w:rPr>
              <w:t xml:space="preserve"> семестре,</w:t>
            </w:r>
          </w:p>
          <w:p w:rsidR="006939EF" w:rsidRPr="00E07AC8" w:rsidRDefault="006939EF" w:rsidP="009E4449">
            <w:pPr>
              <w:widowControl/>
              <w:autoSpaceDE/>
              <w:autoSpaceDN/>
              <w:adjustRightInd/>
              <w:jc w:val="center"/>
              <w:rPr>
                <w:rFonts w:eastAsia="Calibri"/>
                <w:sz w:val="24"/>
                <w:szCs w:val="24"/>
                <w:lang w:eastAsia="en-US"/>
              </w:rPr>
            </w:pPr>
          </w:p>
        </w:tc>
      </w:tr>
    </w:tbl>
    <w:p w:rsidR="006939EF" w:rsidRPr="00E07AC8" w:rsidRDefault="006939EF" w:rsidP="006939EF">
      <w:pPr>
        <w:widowControl/>
        <w:autoSpaceDE/>
        <w:autoSpaceDN/>
        <w:adjustRightInd/>
        <w:ind w:firstLine="709"/>
        <w:jc w:val="both"/>
        <w:rPr>
          <w:rFonts w:eastAsia="Calibri"/>
          <w:sz w:val="24"/>
          <w:szCs w:val="24"/>
          <w:lang w:eastAsia="en-US"/>
        </w:rPr>
      </w:pPr>
    </w:p>
    <w:p w:rsidR="006939EF" w:rsidRPr="00E07AC8" w:rsidRDefault="006939EF" w:rsidP="006939EF">
      <w:pPr>
        <w:keepNext/>
        <w:ind w:firstLine="709"/>
        <w:jc w:val="both"/>
        <w:rPr>
          <w:rFonts w:eastAsia="Calibri"/>
          <w:b/>
          <w:sz w:val="24"/>
          <w:szCs w:val="24"/>
        </w:rPr>
      </w:pPr>
      <w:r w:rsidRPr="00E07AC8">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39EF" w:rsidRPr="00E07AC8" w:rsidRDefault="006939EF" w:rsidP="006939EF">
      <w:pPr>
        <w:keepNext/>
        <w:ind w:firstLine="709"/>
        <w:contextualSpacing/>
        <w:jc w:val="both"/>
        <w:rPr>
          <w:rFonts w:eastAsia="Calibri"/>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771D42" w:rsidRPr="00E07AC8"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E07AC8" w:rsidRDefault="00771D42" w:rsidP="00771D42">
            <w:pPr>
              <w:rPr>
                <w:b/>
                <w:bCs/>
              </w:rPr>
            </w:pPr>
            <w:r w:rsidRPr="00E07AC8">
              <w:rPr>
                <w:sz w:val="24"/>
                <w:szCs w:val="24"/>
              </w:rPr>
              <w:t>Семестр 2</w:t>
            </w:r>
          </w:p>
        </w:tc>
      </w:tr>
      <w:tr w:rsidR="006939EF" w:rsidRPr="00E07AC8"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Лек</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Лаб</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Пр</w:t>
            </w:r>
          </w:p>
        </w:tc>
        <w:tc>
          <w:tcPr>
            <w:tcW w:w="6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pPr>
            <w:r w:rsidRPr="00E07AC8">
              <w:t>СРС</w:t>
            </w:r>
          </w:p>
        </w:tc>
        <w:tc>
          <w:tcPr>
            <w:tcW w:w="780" w:type="dxa"/>
            <w:tcBorders>
              <w:top w:val="single" w:sz="8" w:space="0" w:color="auto"/>
              <w:left w:val="nil"/>
              <w:bottom w:val="single" w:sz="8" w:space="0" w:color="auto"/>
              <w:right w:val="single" w:sz="8" w:space="0" w:color="auto"/>
            </w:tcBorders>
            <w:vAlign w:val="center"/>
            <w:hideMark/>
          </w:tcPr>
          <w:p w:rsidR="006939EF" w:rsidRPr="00E07AC8" w:rsidRDefault="006939EF" w:rsidP="009E4449">
            <w:pPr>
              <w:jc w:val="center"/>
              <w:rPr>
                <w:b/>
                <w:bCs/>
              </w:rPr>
            </w:pPr>
            <w:r w:rsidRPr="00E07AC8">
              <w:rPr>
                <w:b/>
                <w:bCs/>
              </w:rPr>
              <w:t>Всего</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1. 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2. Социологический проект О. Конта. Классические социологические теории. 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CD22AC"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214E43"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14E43" w:rsidRPr="00E07AC8" w:rsidRDefault="00214E43" w:rsidP="009E4449">
            <w:pPr>
              <w:jc w:val="center"/>
              <w:rPr>
                <w:sz w:val="24"/>
                <w:szCs w:val="24"/>
              </w:rPr>
            </w:pPr>
            <w:r w:rsidRPr="00E07AC8">
              <w:rPr>
                <w:sz w:val="24"/>
                <w:szCs w:val="24"/>
              </w:rPr>
              <w:t>Тема № 3. 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214E43" w:rsidRPr="00E07AC8" w:rsidRDefault="00214E43" w:rsidP="00AD1836">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214E43" w:rsidRPr="00E07AC8" w:rsidRDefault="00214E43"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214E43"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214E43" w:rsidRPr="00E07AC8" w:rsidRDefault="00EC21C1" w:rsidP="00AD1836">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4. 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Тема № 5. 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900B7" w:rsidP="00AD1836">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AD1836" w:rsidRPr="00E07AC8" w:rsidRDefault="00EC21C1" w:rsidP="00AD1836">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AD1836" w:rsidRPr="00E07AC8" w:rsidRDefault="00CD22AC"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6. 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D17CE"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6</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B26383"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7. 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A900B7">
            <w:pPr>
              <w:jc w:val="center"/>
              <w:rPr>
                <w:b/>
                <w:bCs/>
                <w:sz w:val="24"/>
                <w:szCs w:val="24"/>
              </w:rPr>
            </w:pPr>
            <w:r w:rsidRPr="00E07AC8">
              <w:rPr>
                <w:b/>
                <w:bCs/>
                <w:sz w:val="24"/>
                <w:szCs w:val="24"/>
              </w:rPr>
              <w:t>1</w:t>
            </w:r>
            <w:r w:rsidR="00A900B7" w:rsidRPr="00E07AC8">
              <w:rPr>
                <w:b/>
                <w:bCs/>
                <w:sz w:val="24"/>
                <w:szCs w:val="24"/>
              </w:rPr>
              <w:t>2</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939EF" w:rsidRPr="00E07AC8" w:rsidRDefault="006939EF" w:rsidP="009E4449">
            <w:pPr>
              <w:jc w:val="center"/>
              <w:rPr>
                <w:sz w:val="24"/>
                <w:szCs w:val="24"/>
              </w:rPr>
            </w:pPr>
            <w:r w:rsidRPr="00E07AC8">
              <w:rPr>
                <w:sz w:val="24"/>
                <w:szCs w:val="24"/>
              </w:rPr>
              <w:t>Раздел II.</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8. 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10. 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EC21C1" w:rsidP="009E4449">
            <w:pPr>
              <w:jc w:val="center"/>
              <w:rPr>
                <w:sz w:val="24"/>
                <w:szCs w:val="24"/>
              </w:rPr>
            </w:pPr>
            <w:r w:rsidRPr="00E07AC8">
              <w:rPr>
                <w:sz w:val="24"/>
                <w:szCs w:val="24"/>
              </w:rPr>
              <w:t>8</w:t>
            </w:r>
          </w:p>
        </w:tc>
        <w:tc>
          <w:tcPr>
            <w:tcW w:w="780" w:type="dxa"/>
            <w:tcBorders>
              <w:top w:val="nil"/>
              <w:left w:val="nil"/>
              <w:bottom w:val="single" w:sz="8" w:space="0" w:color="auto"/>
              <w:right w:val="single" w:sz="8" w:space="0" w:color="auto"/>
            </w:tcBorders>
            <w:vAlign w:val="center"/>
            <w:hideMark/>
          </w:tcPr>
          <w:p w:rsidR="006939EF" w:rsidRPr="00E07AC8" w:rsidRDefault="00EC21C1" w:rsidP="009E4449">
            <w:pPr>
              <w:jc w:val="center"/>
              <w:rPr>
                <w:b/>
                <w:bCs/>
                <w:sz w:val="24"/>
                <w:szCs w:val="24"/>
              </w:rPr>
            </w:pPr>
            <w:r w:rsidRPr="00E07AC8">
              <w:rPr>
                <w:b/>
                <w:bCs/>
                <w:sz w:val="24"/>
                <w:szCs w:val="24"/>
              </w:rPr>
              <w:t>10</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2</w:t>
            </w:r>
          </w:p>
        </w:tc>
      </w:tr>
      <w:tr w:rsidR="006939EF"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E07AC8" w:rsidRDefault="006939EF" w:rsidP="009E4449">
            <w:pPr>
              <w:jc w:val="center"/>
              <w:rPr>
                <w:sz w:val="24"/>
                <w:szCs w:val="24"/>
              </w:rPr>
            </w:pPr>
            <w:r w:rsidRPr="00E07AC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E07AC8" w:rsidRDefault="006939EF"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vAlign w:val="center"/>
            <w:hideMark/>
          </w:tcPr>
          <w:p w:rsidR="006939EF" w:rsidRPr="00E07AC8" w:rsidRDefault="00AD1836" w:rsidP="009E4449">
            <w:pPr>
              <w:jc w:val="center"/>
              <w:rPr>
                <w:sz w:val="24"/>
                <w:szCs w:val="24"/>
              </w:rPr>
            </w:pPr>
            <w:r w:rsidRPr="00E07AC8">
              <w:rPr>
                <w:sz w:val="24"/>
                <w:szCs w:val="24"/>
              </w:rPr>
              <w:t>2</w:t>
            </w:r>
          </w:p>
        </w:tc>
        <w:tc>
          <w:tcPr>
            <w:tcW w:w="680" w:type="dxa"/>
            <w:tcBorders>
              <w:top w:val="nil"/>
              <w:left w:val="nil"/>
              <w:bottom w:val="single" w:sz="8" w:space="0" w:color="auto"/>
              <w:right w:val="single" w:sz="8" w:space="0" w:color="auto"/>
            </w:tcBorders>
            <w:vAlign w:val="center"/>
            <w:hideMark/>
          </w:tcPr>
          <w:p w:rsidR="006939EF" w:rsidRPr="00E07AC8" w:rsidRDefault="00A900B7" w:rsidP="009E4449">
            <w:pPr>
              <w:jc w:val="center"/>
              <w:rPr>
                <w:sz w:val="24"/>
                <w:szCs w:val="24"/>
              </w:rPr>
            </w:pPr>
            <w:r w:rsidRPr="00E07AC8">
              <w:rPr>
                <w:sz w:val="24"/>
                <w:szCs w:val="24"/>
              </w:rPr>
              <w:t>4</w:t>
            </w:r>
          </w:p>
        </w:tc>
        <w:tc>
          <w:tcPr>
            <w:tcW w:w="780" w:type="dxa"/>
            <w:tcBorders>
              <w:top w:val="nil"/>
              <w:left w:val="nil"/>
              <w:bottom w:val="single" w:sz="8" w:space="0" w:color="auto"/>
              <w:right w:val="single" w:sz="8" w:space="0" w:color="auto"/>
            </w:tcBorders>
            <w:vAlign w:val="center"/>
            <w:hideMark/>
          </w:tcPr>
          <w:p w:rsidR="006939EF" w:rsidRPr="00E07AC8" w:rsidRDefault="00A900B7" w:rsidP="00A900B7">
            <w:pPr>
              <w:jc w:val="center"/>
              <w:rPr>
                <w:b/>
                <w:bCs/>
                <w:sz w:val="24"/>
                <w:szCs w:val="24"/>
              </w:rPr>
            </w:pPr>
            <w:r w:rsidRPr="00E07AC8">
              <w:rPr>
                <w:b/>
                <w:bCs/>
                <w:sz w:val="24"/>
                <w:szCs w:val="24"/>
              </w:rPr>
              <w:t>8</w:t>
            </w:r>
          </w:p>
        </w:tc>
      </w:tr>
      <w:tr w:rsidR="006939EF"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E07AC8"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E07AC8" w:rsidRDefault="006939EF"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6939EF" w:rsidP="009E4449">
            <w:pPr>
              <w:jc w:val="center"/>
              <w:rPr>
                <w:b/>
                <w:bCs/>
                <w:i/>
                <w:iCs/>
                <w:sz w:val="24"/>
                <w:szCs w:val="24"/>
              </w:rPr>
            </w:pPr>
            <w:r w:rsidRPr="00E07AC8">
              <w:rPr>
                <w:b/>
                <w:bCs/>
                <w:i/>
                <w:iCs/>
                <w:sz w:val="24"/>
                <w:szCs w:val="24"/>
              </w:rPr>
              <w:t>0</w:t>
            </w:r>
          </w:p>
        </w:tc>
      </w:tr>
      <w:tr w:rsidR="00AD1836" w:rsidRPr="00E07AC8"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D1836" w:rsidRPr="00E07AC8" w:rsidRDefault="00AD1836" w:rsidP="009E4449">
            <w:pPr>
              <w:jc w:val="center"/>
              <w:rPr>
                <w:sz w:val="24"/>
                <w:szCs w:val="24"/>
              </w:rPr>
            </w:pPr>
            <w:r w:rsidRPr="00E07AC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D1836" w:rsidRPr="00E07AC8" w:rsidRDefault="00AD1836" w:rsidP="009E4449">
            <w:pPr>
              <w:jc w:val="center"/>
            </w:pPr>
            <w:r w:rsidRPr="00E07AC8">
              <w:t>Всего часов</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0</w:t>
            </w:r>
          </w:p>
        </w:tc>
        <w:tc>
          <w:tcPr>
            <w:tcW w:w="680" w:type="dxa"/>
            <w:tcBorders>
              <w:top w:val="nil"/>
              <w:left w:val="nil"/>
              <w:bottom w:val="single" w:sz="8" w:space="0" w:color="auto"/>
              <w:right w:val="single" w:sz="8" w:space="0" w:color="auto"/>
            </w:tcBorders>
            <w:vAlign w:val="center"/>
            <w:hideMark/>
          </w:tcPr>
          <w:p w:rsidR="00AD1836" w:rsidRPr="00E07AC8" w:rsidRDefault="00AD1836" w:rsidP="00AD1836">
            <w:pPr>
              <w:jc w:val="center"/>
              <w:rPr>
                <w:sz w:val="24"/>
                <w:szCs w:val="24"/>
              </w:rPr>
            </w:pPr>
            <w:r w:rsidRPr="00E07AC8">
              <w:rPr>
                <w:sz w:val="24"/>
                <w:szCs w:val="24"/>
              </w:rPr>
              <w:t>1</w:t>
            </w:r>
            <w:r w:rsidR="00A900B7" w:rsidRPr="00E07AC8">
              <w:rPr>
                <w:sz w:val="24"/>
                <w:szCs w:val="24"/>
              </w:rPr>
              <w:t>8</w:t>
            </w:r>
          </w:p>
        </w:tc>
        <w:tc>
          <w:tcPr>
            <w:tcW w:w="680" w:type="dxa"/>
            <w:tcBorders>
              <w:top w:val="nil"/>
              <w:left w:val="nil"/>
              <w:bottom w:val="single" w:sz="8" w:space="0" w:color="auto"/>
              <w:right w:val="single" w:sz="8" w:space="0" w:color="auto"/>
            </w:tcBorders>
            <w:vAlign w:val="center"/>
            <w:hideMark/>
          </w:tcPr>
          <w:p w:rsidR="00AD1836" w:rsidRPr="00E07AC8" w:rsidRDefault="00EC21C1" w:rsidP="00EC21C1">
            <w:pPr>
              <w:jc w:val="center"/>
              <w:rPr>
                <w:sz w:val="24"/>
                <w:szCs w:val="24"/>
              </w:rPr>
            </w:pPr>
            <w:r w:rsidRPr="00E07AC8">
              <w:rPr>
                <w:sz w:val="24"/>
                <w:szCs w:val="24"/>
              </w:rPr>
              <w:t>7</w:t>
            </w:r>
            <w:r w:rsidR="00A900B7" w:rsidRPr="00E07AC8">
              <w:rPr>
                <w:sz w:val="24"/>
                <w:szCs w:val="24"/>
              </w:rPr>
              <w:t>2</w:t>
            </w:r>
          </w:p>
        </w:tc>
        <w:tc>
          <w:tcPr>
            <w:tcW w:w="780" w:type="dxa"/>
            <w:tcBorders>
              <w:top w:val="nil"/>
              <w:left w:val="nil"/>
              <w:bottom w:val="single" w:sz="8" w:space="0" w:color="auto"/>
              <w:right w:val="single" w:sz="8" w:space="0" w:color="auto"/>
            </w:tcBorders>
            <w:vAlign w:val="center"/>
            <w:hideMark/>
          </w:tcPr>
          <w:p w:rsidR="00AD1836" w:rsidRPr="00E07AC8" w:rsidRDefault="00A900B7" w:rsidP="00AD1836">
            <w:pPr>
              <w:jc w:val="center"/>
              <w:rPr>
                <w:b/>
                <w:bCs/>
                <w:sz w:val="24"/>
                <w:szCs w:val="24"/>
              </w:rPr>
            </w:pPr>
            <w:r w:rsidRPr="00E07AC8">
              <w:rPr>
                <w:b/>
                <w:bCs/>
                <w:sz w:val="24"/>
                <w:szCs w:val="24"/>
              </w:rPr>
              <w:t>108</w:t>
            </w:r>
          </w:p>
        </w:tc>
      </w:tr>
      <w:tr w:rsidR="00AD1836" w:rsidRPr="00E07AC8"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D1836" w:rsidRPr="00E07AC8" w:rsidRDefault="00AD1836"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D1836" w:rsidRPr="00E07AC8" w:rsidRDefault="00AD1836" w:rsidP="009E4449">
            <w:pPr>
              <w:jc w:val="center"/>
              <w:rPr>
                <w:i/>
                <w:iCs/>
              </w:rPr>
            </w:pPr>
            <w:r w:rsidRPr="00E07AC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i/>
                <w:iCs/>
                <w:sz w:val="24"/>
                <w:szCs w:val="24"/>
              </w:rPr>
            </w:pPr>
            <w:r w:rsidRPr="00E07AC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D1836" w:rsidRPr="00E07AC8" w:rsidRDefault="00ED17CE" w:rsidP="00AD1836">
            <w:pPr>
              <w:jc w:val="center"/>
              <w:rPr>
                <w:i/>
                <w:iCs/>
                <w:sz w:val="24"/>
                <w:szCs w:val="24"/>
              </w:rPr>
            </w:pPr>
            <w:r w:rsidRPr="00E07AC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D1836" w:rsidRPr="00E07AC8" w:rsidRDefault="00AD1836" w:rsidP="00AD1836">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D1836" w:rsidRPr="00E07AC8" w:rsidRDefault="00AD1836" w:rsidP="00AD1836">
            <w:pPr>
              <w:jc w:val="center"/>
              <w:rPr>
                <w:b/>
                <w:bCs/>
                <w:i/>
                <w:iCs/>
                <w:sz w:val="24"/>
                <w:szCs w:val="24"/>
              </w:rPr>
            </w:pPr>
            <w:r w:rsidRPr="00E07AC8">
              <w:rPr>
                <w:b/>
                <w:bCs/>
                <w:i/>
                <w:iCs/>
                <w:sz w:val="24"/>
                <w:szCs w:val="24"/>
              </w:rPr>
              <w:t>8</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sz w:val="24"/>
                <w:szCs w:val="24"/>
              </w:rPr>
            </w:pPr>
            <w:r w:rsidRPr="00E07AC8">
              <w:rPr>
                <w:sz w:val="24"/>
                <w:szCs w:val="24"/>
              </w:rPr>
              <w:t> </w:t>
            </w:r>
          </w:p>
        </w:tc>
        <w:tc>
          <w:tcPr>
            <w:tcW w:w="780" w:type="dxa"/>
            <w:tcBorders>
              <w:top w:val="nil"/>
              <w:left w:val="nil"/>
              <w:bottom w:val="single" w:sz="8" w:space="0" w:color="auto"/>
              <w:right w:val="single" w:sz="8" w:space="0" w:color="auto"/>
            </w:tcBorders>
            <w:vAlign w:val="center"/>
            <w:hideMark/>
          </w:tcPr>
          <w:p w:rsidR="006939EF" w:rsidRPr="00E07AC8" w:rsidRDefault="00771D42" w:rsidP="009E4449">
            <w:pPr>
              <w:jc w:val="center"/>
              <w:rPr>
                <w:b/>
                <w:bCs/>
                <w:sz w:val="24"/>
                <w:szCs w:val="24"/>
              </w:rPr>
            </w:pPr>
            <w:r w:rsidRPr="00E07AC8">
              <w:rPr>
                <w:b/>
                <w:bCs/>
                <w:sz w:val="24"/>
                <w:szCs w:val="24"/>
              </w:rPr>
              <w:t>-</w:t>
            </w:r>
          </w:p>
        </w:tc>
      </w:tr>
      <w:tr w:rsidR="006939EF" w:rsidRPr="00E07AC8"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E07AC8" w:rsidRDefault="006939EF" w:rsidP="009E4449">
            <w:pPr>
              <w:jc w:val="center"/>
              <w:rPr>
                <w:sz w:val="24"/>
                <w:szCs w:val="24"/>
              </w:rPr>
            </w:pPr>
            <w:r w:rsidRPr="00E07AC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E07AC8" w:rsidRDefault="006939EF" w:rsidP="009E4449">
            <w:pPr>
              <w:jc w:val="center"/>
              <w:rPr>
                <w:i/>
                <w:iCs/>
              </w:rPr>
            </w:pPr>
            <w:r w:rsidRPr="00E07AC8">
              <w:rPr>
                <w:i/>
                <w:iCs/>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E07AC8" w:rsidRDefault="006939EF" w:rsidP="009E4449">
            <w:pPr>
              <w:jc w:val="center"/>
              <w:rPr>
                <w:i/>
                <w:iCs/>
                <w:sz w:val="24"/>
                <w:szCs w:val="24"/>
              </w:rPr>
            </w:pPr>
            <w:r w:rsidRPr="00E07AC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E07AC8" w:rsidRDefault="00A900B7" w:rsidP="009E4449">
            <w:pPr>
              <w:jc w:val="center"/>
              <w:rPr>
                <w:b/>
                <w:bCs/>
                <w:i/>
                <w:iCs/>
                <w:sz w:val="24"/>
                <w:szCs w:val="24"/>
              </w:rPr>
            </w:pPr>
            <w:r w:rsidRPr="00E07AC8">
              <w:rPr>
                <w:b/>
                <w:bCs/>
                <w:i/>
                <w:iCs/>
                <w:sz w:val="24"/>
                <w:szCs w:val="24"/>
              </w:rPr>
              <w:t>108</w:t>
            </w:r>
          </w:p>
        </w:tc>
      </w:tr>
    </w:tbl>
    <w:p w:rsidR="006939EF" w:rsidRPr="00E07AC8" w:rsidRDefault="006939EF" w:rsidP="006939EF">
      <w:pPr>
        <w:tabs>
          <w:tab w:val="left" w:pos="900"/>
        </w:tabs>
        <w:ind w:firstLine="709"/>
        <w:jc w:val="both"/>
        <w:rPr>
          <w:b/>
          <w:sz w:val="24"/>
          <w:szCs w:val="24"/>
        </w:rPr>
      </w:pPr>
    </w:p>
    <w:p w:rsidR="006939EF" w:rsidRPr="00E07AC8" w:rsidRDefault="006939EF" w:rsidP="006939EF">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5.2. Тематический план для заочной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71D42" w:rsidRPr="003E4AA5" w:rsidTr="00A72AE7">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71D42" w:rsidRPr="003E4AA5" w:rsidRDefault="00771D42" w:rsidP="00771D42">
            <w:pPr>
              <w:rPr>
                <w:b/>
                <w:bCs/>
              </w:rPr>
            </w:pPr>
            <w:r w:rsidRPr="003E4AA5">
              <w:t xml:space="preserve">Семестр </w:t>
            </w:r>
            <w:r w:rsidR="00D54C48" w:rsidRPr="003E4AA5">
              <w:t>2</w:t>
            </w:r>
          </w:p>
        </w:tc>
      </w:tr>
      <w:tr w:rsidR="006939EF" w:rsidRPr="003E4AA5" w:rsidTr="009E4449">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Лек</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Лаб</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Пр</w:t>
            </w:r>
          </w:p>
        </w:tc>
        <w:tc>
          <w:tcPr>
            <w:tcW w:w="6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pPr>
            <w:r w:rsidRPr="003E4AA5">
              <w:t>СРС</w:t>
            </w:r>
          </w:p>
        </w:tc>
        <w:tc>
          <w:tcPr>
            <w:tcW w:w="780" w:type="dxa"/>
            <w:tcBorders>
              <w:top w:val="single" w:sz="8" w:space="0" w:color="auto"/>
              <w:left w:val="nil"/>
              <w:bottom w:val="single" w:sz="8" w:space="0" w:color="auto"/>
              <w:right w:val="single" w:sz="8" w:space="0" w:color="auto"/>
            </w:tcBorders>
            <w:vAlign w:val="center"/>
            <w:hideMark/>
          </w:tcPr>
          <w:p w:rsidR="006939EF" w:rsidRPr="003E4AA5" w:rsidRDefault="006939EF" w:rsidP="009E4449">
            <w:pPr>
              <w:jc w:val="center"/>
              <w:rPr>
                <w:b/>
                <w:bCs/>
              </w:rPr>
            </w:pPr>
            <w:r w:rsidRPr="003E4AA5">
              <w:rPr>
                <w:b/>
                <w:bCs/>
              </w:rPr>
              <w:t>Всего</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1. 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tabs>
                <w:tab w:val="left" w:pos="0"/>
                <w:tab w:val="left" w:pos="900"/>
              </w:tabs>
              <w:jc w:val="both"/>
              <w:rPr>
                <w:sz w:val="24"/>
                <w:szCs w:val="24"/>
              </w:rPr>
            </w:pPr>
            <w:r w:rsidRPr="003E4AA5">
              <w:rPr>
                <w:sz w:val="24"/>
                <w:szCs w:val="24"/>
              </w:rPr>
              <w:t>Тема № 2. Социологический проект О. Конта. Классические социологические теории. Современные социологические теории.</w:t>
            </w:r>
          </w:p>
          <w:p w:rsidR="006939EF" w:rsidRPr="003E4AA5" w:rsidRDefault="006939EF"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2</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3. 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4. 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E905D5">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5. 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8</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6. Социальная структура общества. Понятие социального статуса.</w:t>
            </w:r>
          </w:p>
          <w:p w:rsidR="00E905D5" w:rsidRPr="003E4AA5" w:rsidRDefault="00E905D5" w:rsidP="009E4449">
            <w:pPr>
              <w:jc w:val="center"/>
              <w:rPr>
                <w:sz w:val="24"/>
                <w:szCs w:val="24"/>
              </w:rPr>
            </w:pPr>
            <w:r w:rsidRPr="003E4AA5">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E905D5"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905D5" w:rsidRPr="003E4AA5" w:rsidRDefault="00E905D5"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905D5" w:rsidRPr="003E4AA5" w:rsidRDefault="00E905D5"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E905D5" w:rsidP="004F45AC">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905D5" w:rsidRPr="003E4AA5" w:rsidRDefault="00B26383" w:rsidP="004F45AC">
            <w:pPr>
              <w:jc w:val="center"/>
              <w:rPr>
                <w:i/>
                <w:iCs/>
                <w:sz w:val="24"/>
                <w:szCs w:val="24"/>
              </w:rPr>
            </w:pPr>
            <w:r w:rsidRPr="003E4AA5">
              <w:rPr>
                <w:i/>
                <w:iCs/>
                <w:sz w:val="24"/>
                <w:szCs w:val="24"/>
              </w:rPr>
              <w:t>2</w:t>
            </w:r>
            <w:r w:rsidR="00E905D5"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905D5" w:rsidRPr="003E4AA5" w:rsidRDefault="00E905D5" w:rsidP="004F45AC">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E905D5" w:rsidRPr="003E4AA5" w:rsidRDefault="00771D42" w:rsidP="004F45AC">
            <w:pPr>
              <w:jc w:val="center"/>
              <w:rPr>
                <w:i/>
                <w:iCs/>
                <w:sz w:val="24"/>
                <w:szCs w:val="24"/>
              </w:rPr>
            </w:pPr>
            <w:r w:rsidRPr="003E4AA5">
              <w:rPr>
                <w:i/>
                <w:iCs/>
                <w:sz w:val="24"/>
                <w:szCs w:val="24"/>
              </w:rPr>
              <w:t>2</w:t>
            </w:r>
            <w:r w:rsidR="00E905D5" w:rsidRPr="003E4AA5">
              <w:rPr>
                <w:i/>
                <w:iCs/>
                <w:sz w:val="24"/>
                <w:szCs w:val="24"/>
              </w:rPr>
              <w:t> </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564D5" w:rsidP="009E444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6564D5" w:rsidP="009E4449">
            <w:pPr>
              <w:jc w:val="center"/>
              <w:rPr>
                <w:b/>
                <w:bCs/>
                <w:sz w:val="24"/>
                <w:szCs w:val="24"/>
              </w:rPr>
            </w:pPr>
            <w:r>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both"/>
              <w:rPr>
                <w:sz w:val="24"/>
                <w:szCs w:val="24"/>
              </w:rPr>
            </w:pPr>
            <w:r w:rsidRPr="003E4AA5">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9E4449">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6939EF"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939EF" w:rsidRPr="003E4AA5" w:rsidRDefault="006939EF" w:rsidP="009E4449">
            <w:pPr>
              <w:jc w:val="center"/>
              <w:rPr>
                <w:sz w:val="24"/>
                <w:szCs w:val="24"/>
              </w:rPr>
            </w:pPr>
            <w:r w:rsidRPr="003E4AA5">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6939EF" w:rsidRPr="003E4AA5" w:rsidRDefault="006939EF"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6939EF" w:rsidRPr="003E4AA5" w:rsidRDefault="00B70A30" w:rsidP="00E905D5">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939EF" w:rsidRPr="003E4AA5" w:rsidRDefault="00B70A30" w:rsidP="009E4449">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lastRenderedPageBreak/>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both"/>
              <w:rPr>
                <w:sz w:val="24"/>
                <w:szCs w:val="24"/>
              </w:rPr>
            </w:pPr>
            <w:r w:rsidRPr="003E4AA5">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 </w:t>
            </w:r>
            <w:r w:rsidR="00B70A30" w:rsidRPr="003E4AA5">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E905D5" w:rsidRPr="003E4AA5" w:rsidRDefault="00B70A30" w:rsidP="004F45AC">
            <w:pPr>
              <w:jc w:val="center"/>
              <w:rPr>
                <w:b/>
                <w:bCs/>
                <w:sz w:val="24"/>
                <w:szCs w:val="24"/>
              </w:rPr>
            </w:pPr>
            <w:r w:rsidRPr="003E4AA5">
              <w:rPr>
                <w:b/>
                <w:bCs/>
                <w:sz w:val="24"/>
                <w:szCs w:val="24"/>
              </w:rPr>
              <w:t>10</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b/>
                <w:bCs/>
                <w:i/>
                <w:iCs/>
                <w:sz w:val="24"/>
                <w:szCs w:val="24"/>
              </w:rPr>
            </w:pPr>
            <w:r w:rsidRPr="003E4AA5">
              <w:rPr>
                <w:b/>
                <w:bCs/>
                <w:i/>
                <w:iCs/>
                <w:sz w:val="24"/>
                <w:szCs w:val="24"/>
              </w:rPr>
              <w:t>0</w:t>
            </w:r>
          </w:p>
        </w:tc>
      </w:tr>
      <w:tr w:rsidR="00E905D5" w:rsidRPr="003E4AA5" w:rsidTr="009E4449">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905D5" w:rsidRPr="003E4AA5" w:rsidRDefault="00E905D5" w:rsidP="009E4449">
            <w:pPr>
              <w:jc w:val="center"/>
              <w:rPr>
                <w:sz w:val="24"/>
                <w:szCs w:val="24"/>
              </w:rPr>
            </w:pPr>
            <w:r w:rsidRPr="003E4AA5">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905D5" w:rsidRPr="003E4AA5" w:rsidRDefault="00E905D5" w:rsidP="009E4449">
            <w:pPr>
              <w:jc w:val="center"/>
            </w:pPr>
            <w:r w:rsidRPr="003E4AA5">
              <w:t>Всего часов</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r w:rsidRPr="003E4AA5">
              <w:rPr>
                <w:sz w:val="24"/>
                <w:szCs w:val="24"/>
              </w:rPr>
              <w:t>2</w:t>
            </w:r>
          </w:p>
        </w:tc>
        <w:tc>
          <w:tcPr>
            <w:tcW w:w="680" w:type="dxa"/>
            <w:tcBorders>
              <w:top w:val="nil"/>
              <w:left w:val="nil"/>
              <w:bottom w:val="single" w:sz="8" w:space="0" w:color="auto"/>
              <w:right w:val="single" w:sz="8" w:space="0" w:color="auto"/>
            </w:tcBorders>
            <w:vAlign w:val="center"/>
            <w:hideMark/>
          </w:tcPr>
          <w:p w:rsidR="00E905D5" w:rsidRPr="003E4AA5" w:rsidRDefault="00E905D5" w:rsidP="004F45AC">
            <w:pPr>
              <w:jc w:val="center"/>
              <w:rPr>
                <w:sz w:val="24"/>
                <w:szCs w:val="24"/>
              </w:rPr>
            </w:pPr>
          </w:p>
        </w:tc>
        <w:tc>
          <w:tcPr>
            <w:tcW w:w="680" w:type="dxa"/>
            <w:tcBorders>
              <w:top w:val="nil"/>
              <w:left w:val="nil"/>
              <w:bottom w:val="single" w:sz="8" w:space="0" w:color="auto"/>
              <w:right w:val="single" w:sz="8" w:space="0" w:color="auto"/>
            </w:tcBorders>
            <w:vAlign w:val="center"/>
            <w:hideMark/>
          </w:tcPr>
          <w:p w:rsidR="00E905D5" w:rsidRPr="003E4AA5" w:rsidRDefault="00B26383" w:rsidP="004F45AC">
            <w:pPr>
              <w:jc w:val="center"/>
              <w:rPr>
                <w:sz w:val="24"/>
                <w:szCs w:val="24"/>
              </w:rPr>
            </w:pPr>
            <w:r w:rsidRPr="003E4AA5">
              <w:rPr>
                <w:sz w:val="24"/>
                <w:szCs w:val="24"/>
              </w:rPr>
              <w:t>4</w:t>
            </w:r>
          </w:p>
        </w:tc>
        <w:tc>
          <w:tcPr>
            <w:tcW w:w="680" w:type="dxa"/>
            <w:tcBorders>
              <w:top w:val="nil"/>
              <w:left w:val="nil"/>
              <w:bottom w:val="single" w:sz="8" w:space="0" w:color="auto"/>
              <w:right w:val="single" w:sz="8" w:space="0" w:color="auto"/>
            </w:tcBorders>
            <w:vAlign w:val="center"/>
            <w:hideMark/>
          </w:tcPr>
          <w:p w:rsidR="00E905D5" w:rsidRPr="003E4AA5" w:rsidRDefault="00B70A30" w:rsidP="00B70A30">
            <w:pPr>
              <w:jc w:val="center"/>
              <w:rPr>
                <w:sz w:val="24"/>
                <w:szCs w:val="24"/>
              </w:rPr>
            </w:pPr>
            <w:r w:rsidRPr="003E4AA5">
              <w:rPr>
                <w:sz w:val="24"/>
                <w:szCs w:val="24"/>
              </w:rPr>
              <w:t>98</w:t>
            </w:r>
          </w:p>
        </w:tc>
        <w:tc>
          <w:tcPr>
            <w:tcW w:w="780" w:type="dxa"/>
            <w:tcBorders>
              <w:top w:val="nil"/>
              <w:left w:val="nil"/>
              <w:bottom w:val="single" w:sz="8" w:space="0" w:color="auto"/>
              <w:right w:val="single" w:sz="8" w:space="0" w:color="auto"/>
            </w:tcBorders>
            <w:vAlign w:val="center"/>
            <w:hideMark/>
          </w:tcPr>
          <w:p w:rsidR="00E905D5" w:rsidRPr="003E4AA5" w:rsidRDefault="00B70A30" w:rsidP="00B70A30">
            <w:pPr>
              <w:jc w:val="center"/>
              <w:rPr>
                <w:b/>
                <w:bCs/>
                <w:sz w:val="24"/>
                <w:szCs w:val="24"/>
              </w:rPr>
            </w:pPr>
            <w:r w:rsidRPr="003E4AA5">
              <w:rPr>
                <w:b/>
                <w:bCs/>
                <w:sz w:val="24"/>
                <w:szCs w:val="24"/>
              </w:rPr>
              <w:t>104</w:t>
            </w:r>
          </w:p>
        </w:tc>
      </w:tr>
      <w:tr w:rsidR="006939EF" w:rsidRPr="003E4AA5" w:rsidTr="009E444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939EF" w:rsidRPr="003E4AA5" w:rsidRDefault="006939EF" w:rsidP="009E4449">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939EF" w:rsidRPr="003E4AA5" w:rsidRDefault="006939EF" w:rsidP="009E4449">
            <w:pPr>
              <w:jc w:val="center"/>
              <w:rPr>
                <w:i/>
                <w:iCs/>
              </w:rPr>
            </w:pPr>
            <w:r w:rsidRPr="003E4AA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6939EF" w:rsidP="009E4449">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939EF" w:rsidRPr="003E4AA5" w:rsidRDefault="00B26383" w:rsidP="009E4449">
            <w:pPr>
              <w:jc w:val="center"/>
              <w:rPr>
                <w:i/>
                <w:iCs/>
                <w:sz w:val="24"/>
                <w:szCs w:val="24"/>
              </w:rPr>
            </w:pPr>
            <w:r w:rsidRPr="003E4AA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771D42" w:rsidP="009E4449">
            <w:pPr>
              <w:jc w:val="center"/>
              <w:rPr>
                <w:b/>
                <w:bCs/>
                <w:i/>
                <w:iCs/>
                <w:sz w:val="24"/>
                <w:szCs w:val="24"/>
              </w:rPr>
            </w:pPr>
            <w:r w:rsidRPr="003E4AA5">
              <w:rPr>
                <w:b/>
                <w:bCs/>
                <w:i/>
                <w:iCs/>
                <w:sz w:val="24"/>
                <w:szCs w:val="24"/>
              </w:rPr>
              <w:t>2</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sz w:val="24"/>
                <w:szCs w:val="24"/>
              </w:rPr>
            </w:pPr>
            <w:r w:rsidRPr="003E4AA5">
              <w:rPr>
                <w:sz w:val="24"/>
                <w:szCs w:val="24"/>
              </w:rPr>
              <w:t> </w:t>
            </w:r>
          </w:p>
        </w:tc>
        <w:tc>
          <w:tcPr>
            <w:tcW w:w="780" w:type="dxa"/>
            <w:tcBorders>
              <w:top w:val="nil"/>
              <w:left w:val="nil"/>
              <w:bottom w:val="single" w:sz="8" w:space="0" w:color="auto"/>
              <w:right w:val="single" w:sz="8" w:space="0" w:color="auto"/>
            </w:tcBorders>
            <w:vAlign w:val="center"/>
            <w:hideMark/>
          </w:tcPr>
          <w:p w:rsidR="006939EF" w:rsidRPr="003E4AA5" w:rsidRDefault="006939EF" w:rsidP="009E4449">
            <w:pPr>
              <w:jc w:val="center"/>
              <w:rPr>
                <w:b/>
                <w:bCs/>
                <w:sz w:val="24"/>
                <w:szCs w:val="24"/>
              </w:rPr>
            </w:pPr>
            <w:bookmarkStart w:id="27" w:name="RANGE!H67"/>
            <w:bookmarkEnd w:id="27"/>
            <w:r w:rsidRPr="003E4AA5">
              <w:rPr>
                <w:b/>
                <w:bCs/>
                <w:sz w:val="24"/>
                <w:szCs w:val="24"/>
              </w:rPr>
              <w:t>4</w:t>
            </w:r>
          </w:p>
        </w:tc>
      </w:tr>
      <w:tr w:rsidR="006939EF" w:rsidRPr="003E4AA5" w:rsidTr="009E4449">
        <w:trPr>
          <w:trHeight w:val="810"/>
        </w:trPr>
        <w:tc>
          <w:tcPr>
            <w:tcW w:w="5580" w:type="dxa"/>
            <w:tcBorders>
              <w:top w:val="nil"/>
              <w:left w:val="single" w:sz="8" w:space="0" w:color="auto"/>
              <w:bottom w:val="single" w:sz="8" w:space="0" w:color="auto"/>
              <w:right w:val="single" w:sz="8" w:space="0" w:color="auto"/>
            </w:tcBorders>
            <w:vAlign w:val="center"/>
            <w:hideMark/>
          </w:tcPr>
          <w:p w:rsidR="006939EF" w:rsidRPr="003E4AA5" w:rsidRDefault="006939EF" w:rsidP="009E4449">
            <w:pPr>
              <w:jc w:val="center"/>
              <w:rPr>
                <w:sz w:val="24"/>
                <w:szCs w:val="24"/>
              </w:rPr>
            </w:pPr>
            <w:r w:rsidRPr="003E4AA5">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939EF" w:rsidRPr="003E4AA5" w:rsidRDefault="006939EF" w:rsidP="009E4449">
            <w:pPr>
              <w:jc w:val="center"/>
              <w:rPr>
                <w:i/>
                <w:iCs/>
              </w:rPr>
            </w:pPr>
            <w:r w:rsidRPr="003E4AA5">
              <w:rPr>
                <w:i/>
                <w:iCs/>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939EF" w:rsidRPr="003E4AA5" w:rsidRDefault="006939EF" w:rsidP="009E4449">
            <w:pPr>
              <w:jc w:val="center"/>
              <w:rPr>
                <w:i/>
                <w:iCs/>
                <w:sz w:val="24"/>
                <w:szCs w:val="24"/>
              </w:rPr>
            </w:pPr>
            <w:r w:rsidRPr="003E4AA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939EF" w:rsidRPr="003E4AA5" w:rsidRDefault="00B70A30" w:rsidP="00B70A30">
            <w:pPr>
              <w:jc w:val="center"/>
              <w:rPr>
                <w:b/>
                <w:bCs/>
                <w:i/>
                <w:iCs/>
                <w:sz w:val="24"/>
                <w:szCs w:val="24"/>
              </w:rPr>
            </w:pPr>
            <w:r w:rsidRPr="003E4AA5">
              <w:rPr>
                <w:b/>
                <w:bCs/>
                <w:i/>
                <w:iCs/>
                <w:sz w:val="24"/>
                <w:szCs w:val="24"/>
              </w:rPr>
              <w:t>108</w:t>
            </w:r>
          </w:p>
        </w:tc>
      </w:tr>
    </w:tbl>
    <w:p w:rsidR="006939EF" w:rsidRPr="00E07AC8" w:rsidRDefault="006939EF" w:rsidP="006939EF">
      <w:pPr>
        <w:tabs>
          <w:tab w:val="left" w:pos="900"/>
        </w:tabs>
        <w:jc w:val="both"/>
        <w:rPr>
          <w:b/>
          <w:sz w:val="24"/>
          <w:szCs w:val="24"/>
        </w:rPr>
      </w:pPr>
    </w:p>
    <w:p w:rsidR="006939EF" w:rsidRPr="00E07AC8" w:rsidRDefault="006939EF" w:rsidP="006939EF">
      <w:pPr>
        <w:ind w:firstLine="709"/>
        <w:jc w:val="both"/>
        <w:rPr>
          <w:b/>
          <w:i/>
          <w:sz w:val="16"/>
          <w:szCs w:val="16"/>
        </w:rPr>
      </w:pPr>
      <w:r w:rsidRPr="00E07AC8">
        <w:rPr>
          <w:b/>
          <w:i/>
          <w:sz w:val="16"/>
          <w:szCs w:val="16"/>
        </w:rPr>
        <w:t>* Примечания:</w:t>
      </w:r>
    </w:p>
    <w:p w:rsidR="00B15E6B" w:rsidRPr="00E07AC8" w:rsidRDefault="00B15E6B" w:rsidP="00B15E6B">
      <w:pPr>
        <w:ind w:firstLine="709"/>
        <w:jc w:val="both"/>
        <w:rPr>
          <w:b/>
          <w:sz w:val="16"/>
          <w:szCs w:val="16"/>
        </w:rPr>
      </w:pPr>
      <w:r w:rsidRPr="00E07AC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в части рабочей программы дисциплины </w:t>
      </w:r>
      <w:r w:rsidRPr="00E07AC8">
        <w:rPr>
          <w:b/>
          <w:sz w:val="16"/>
          <w:szCs w:val="16"/>
        </w:rPr>
        <w:t>«Социология»</w:t>
      </w:r>
      <w:r w:rsidRPr="00E07AC8">
        <w:rPr>
          <w:sz w:val="16"/>
          <w:szCs w:val="16"/>
        </w:rPr>
        <w:t xml:space="preserve"> согласно требованиям </w:t>
      </w:r>
      <w:r w:rsidRPr="00E07AC8">
        <w:rPr>
          <w:b/>
          <w:sz w:val="16"/>
          <w:szCs w:val="16"/>
        </w:rPr>
        <w:t>частей 3-5 статьи 13, статьи 30, пункта 3 части 1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пунктов 16, 38</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15E6B" w:rsidRPr="00E07AC8" w:rsidRDefault="00B15E6B" w:rsidP="00B15E6B">
      <w:pPr>
        <w:ind w:firstLine="709"/>
        <w:jc w:val="both"/>
        <w:rPr>
          <w:b/>
          <w:sz w:val="16"/>
          <w:szCs w:val="16"/>
        </w:rPr>
      </w:pPr>
      <w:r w:rsidRPr="00E07AC8">
        <w:rPr>
          <w:b/>
          <w:sz w:val="16"/>
          <w:szCs w:val="16"/>
        </w:rPr>
        <w:t>б) Для обучающихся с ограниченными возможностями здоровья и инвалидов:</w:t>
      </w:r>
    </w:p>
    <w:p w:rsidR="00B15E6B" w:rsidRPr="00E07AC8" w:rsidRDefault="00B15E6B" w:rsidP="00B15E6B">
      <w:pPr>
        <w:ind w:firstLine="709"/>
        <w:jc w:val="both"/>
        <w:rPr>
          <w:sz w:val="16"/>
          <w:szCs w:val="16"/>
        </w:rPr>
      </w:pPr>
      <w:r w:rsidRPr="00E07AC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07AC8">
        <w:rPr>
          <w:b/>
          <w:sz w:val="16"/>
          <w:szCs w:val="16"/>
        </w:rPr>
        <w:t>статьи 79</w:t>
      </w:r>
      <w:r w:rsidRPr="00E07AC8">
        <w:rPr>
          <w:sz w:val="16"/>
          <w:szCs w:val="16"/>
        </w:rPr>
        <w:t xml:space="preserve"> Федерального закона Российской Федерации </w:t>
      </w:r>
      <w:r w:rsidRPr="00E07AC8">
        <w:rPr>
          <w:b/>
          <w:sz w:val="16"/>
          <w:szCs w:val="16"/>
        </w:rPr>
        <w:t xml:space="preserve">от 29.12.2012 № 273-ФЗ </w:t>
      </w:r>
      <w:r w:rsidRPr="00E07AC8">
        <w:rPr>
          <w:sz w:val="16"/>
          <w:szCs w:val="16"/>
        </w:rPr>
        <w:t xml:space="preserve"> «Об образовании в Российской Федерации»; </w:t>
      </w:r>
      <w:r w:rsidRPr="00E07AC8">
        <w:rPr>
          <w:b/>
          <w:sz w:val="16"/>
          <w:szCs w:val="16"/>
        </w:rPr>
        <w:t xml:space="preserve">раздела III </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07AC8">
        <w:rPr>
          <w:b/>
          <w:i/>
          <w:sz w:val="16"/>
          <w:szCs w:val="16"/>
        </w:rPr>
        <w:t>при наличии факта зачисления таких обучающихся с учетом конкретных нозологий</w:t>
      </w:r>
      <w:r w:rsidRPr="00E07AC8">
        <w:rPr>
          <w:sz w:val="16"/>
          <w:szCs w:val="16"/>
        </w:rPr>
        <w:t>).</w:t>
      </w:r>
    </w:p>
    <w:p w:rsidR="00B15E6B" w:rsidRPr="00E07AC8" w:rsidRDefault="00B15E6B" w:rsidP="00B15E6B">
      <w:pPr>
        <w:ind w:firstLine="709"/>
        <w:jc w:val="both"/>
        <w:rPr>
          <w:b/>
          <w:sz w:val="16"/>
          <w:szCs w:val="16"/>
        </w:rPr>
      </w:pPr>
      <w:r w:rsidRPr="00E07AC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требованиями </w:t>
      </w:r>
      <w:r w:rsidRPr="00E07AC8">
        <w:rPr>
          <w:b/>
          <w:sz w:val="16"/>
          <w:szCs w:val="16"/>
        </w:rPr>
        <w:t xml:space="preserve">частей 3-5 статьи 13, статьи 30, пункта 3 части 1 статьи 34 </w:t>
      </w:r>
      <w:r w:rsidRPr="00E07AC8">
        <w:rPr>
          <w:sz w:val="16"/>
          <w:szCs w:val="16"/>
        </w:rPr>
        <w:t xml:space="preserve">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20</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w:t>
      </w:r>
      <w:r w:rsidRPr="00E07AC8">
        <w:rPr>
          <w:sz w:val="16"/>
          <w:szCs w:val="16"/>
        </w:rPr>
        <w:lastRenderedPageBreak/>
        <w:t xml:space="preserve">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07AC8">
        <w:rPr>
          <w:b/>
          <w:sz w:val="16"/>
          <w:szCs w:val="16"/>
        </w:rPr>
        <w:t>частью 5 статьи 5</w:t>
      </w:r>
      <w:r w:rsidRPr="00E07AC8">
        <w:rPr>
          <w:sz w:val="16"/>
          <w:szCs w:val="16"/>
        </w:rPr>
        <w:t xml:space="preserve"> Федерального закона </w:t>
      </w:r>
      <w:r w:rsidRPr="00E07AC8">
        <w:rPr>
          <w:b/>
          <w:sz w:val="16"/>
          <w:szCs w:val="16"/>
        </w:rPr>
        <w:t>от 05.05.2014 № 84-ФЗ</w:t>
      </w:r>
      <w:r w:rsidRPr="00E07AC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15E6B" w:rsidRPr="00E07AC8" w:rsidRDefault="00B15E6B" w:rsidP="00B15E6B">
      <w:pPr>
        <w:ind w:firstLine="709"/>
        <w:jc w:val="both"/>
        <w:rPr>
          <w:b/>
          <w:sz w:val="16"/>
          <w:szCs w:val="16"/>
        </w:rPr>
      </w:pPr>
      <w:r w:rsidRPr="00E07AC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15E6B" w:rsidRPr="00E07AC8" w:rsidRDefault="00B15E6B" w:rsidP="00B15E6B">
      <w:pPr>
        <w:ind w:firstLine="709"/>
        <w:jc w:val="both"/>
        <w:rPr>
          <w:sz w:val="16"/>
          <w:szCs w:val="16"/>
        </w:rPr>
      </w:pPr>
      <w:r w:rsidRPr="00E07AC8">
        <w:rPr>
          <w:sz w:val="16"/>
          <w:szCs w:val="16"/>
        </w:rPr>
        <w:t xml:space="preserve">При разработке образовательной программы высшего образования согласно требованиям </w:t>
      </w:r>
      <w:r w:rsidRPr="00E07AC8">
        <w:rPr>
          <w:b/>
          <w:sz w:val="16"/>
          <w:szCs w:val="16"/>
        </w:rPr>
        <w:t>пункта 9 части 1 статьи 33, части 3 статьи 34</w:t>
      </w:r>
      <w:r w:rsidRPr="00E07AC8">
        <w:rPr>
          <w:sz w:val="16"/>
          <w:szCs w:val="16"/>
        </w:rPr>
        <w:t xml:space="preserve"> Федерального закона Российской Федерации </w:t>
      </w:r>
      <w:r w:rsidRPr="00E07AC8">
        <w:rPr>
          <w:b/>
          <w:sz w:val="16"/>
          <w:szCs w:val="16"/>
        </w:rPr>
        <w:t>от 29.12.2012 № 273-ФЗ</w:t>
      </w:r>
      <w:r w:rsidRPr="00E07AC8">
        <w:rPr>
          <w:sz w:val="16"/>
          <w:szCs w:val="16"/>
        </w:rPr>
        <w:t xml:space="preserve"> «Об образовании в Российской Федерации»; </w:t>
      </w:r>
      <w:r w:rsidRPr="00E07AC8">
        <w:rPr>
          <w:b/>
          <w:sz w:val="16"/>
          <w:szCs w:val="16"/>
        </w:rPr>
        <w:t>пункта 43</w:t>
      </w:r>
      <w:r w:rsidRPr="00E07AC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15E6B" w:rsidRPr="00E07AC8" w:rsidRDefault="00B15E6B" w:rsidP="00B15E6B">
      <w:pPr>
        <w:tabs>
          <w:tab w:val="left" w:pos="900"/>
        </w:tabs>
        <w:jc w:val="both"/>
        <w:rPr>
          <w:b/>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5.3 Содержание дисциплины</w:t>
      </w:r>
    </w:p>
    <w:p w:rsidR="006939EF" w:rsidRPr="00D73AB3" w:rsidRDefault="006939EF" w:rsidP="006939EF">
      <w:pPr>
        <w:tabs>
          <w:tab w:val="left" w:pos="900"/>
        </w:tabs>
        <w:ind w:firstLine="709"/>
        <w:jc w:val="both"/>
        <w:rPr>
          <w:b/>
          <w:sz w:val="24"/>
          <w:szCs w:val="24"/>
        </w:rPr>
      </w:pPr>
      <w:r w:rsidRPr="00D73AB3">
        <w:rPr>
          <w:b/>
          <w:sz w:val="24"/>
          <w:szCs w:val="24"/>
        </w:rPr>
        <w:t>Тема № 1. Введение в социологию</w:t>
      </w:r>
    </w:p>
    <w:p w:rsidR="006939EF" w:rsidRPr="00E07AC8" w:rsidRDefault="006939EF" w:rsidP="006939EF">
      <w:pPr>
        <w:pStyle w:val="ae"/>
        <w:tabs>
          <w:tab w:val="left" w:pos="0"/>
        </w:tabs>
        <w:ind w:firstLine="567"/>
        <w:jc w:val="both"/>
        <w:rPr>
          <w:sz w:val="24"/>
          <w:szCs w:val="24"/>
        </w:rPr>
      </w:pPr>
      <w:r w:rsidRPr="00E07AC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2. Социологический проект О. Конта. Классические социологические теории. Современные социологические теории.</w:t>
      </w:r>
    </w:p>
    <w:p w:rsidR="00B26383" w:rsidRPr="00E07AC8" w:rsidRDefault="006939EF" w:rsidP="006939EF">
      <w:pPr>
        <w:ind w:firstLine="708"/>
        <w:rPr>
          <w:sz w:val="24"/>
          <w:szCs w:val="24"/>
        </w:rPr>
      </w:pPr>
      <w:r w:rsidRPr="00E07AC8">
        <w:rPr>
          <w:sz w:val="24"/>
          <w:szCs w:val="24"/>
        </w:rPr>
        <w:t xml:space="preserve">Основные концепции позитивистской социологии Конта. Социальная статика. Социальная динамика. </w:t>
      </w:r>
      <w:r w:rsidRPr="00E07AC8">
        <w:rPr>
          <w:bCs/>
          <w:sz w:val="24"/>
          <w:szCs w:val="24"/>
        </w:rPr>
        <w:t>Структурный функционализм.</w:t>
      </w:r>
      <w:r w:rsidRPr="00E07AC8">
        <w:rPr>
          <w:bCs/>
          <w:iCs/>
          <w:sz w:val="24"/>
          <w:szCs w:val="24"/>
        </w:rPr>
        <w:t>Концепция социального обмена. Социологические теории социального конфликта</w:t>
      </w:r>
      <w:r w:rsidRPr="00E07AC8">
        <w:rPr>
          <w:rFonts w:ascii="Calibri" w:hAnsi="Calibri" w:cs="Calibri"/>
          <w:b/>
          <w:bCs/>
          <w:i/>
          <w:iCs/>
        </w:rPr>
        <w:t xml:space="preserve">. </w:t>
      </w:r>
      <w:r w:rsidRPr="00E07AC8">
        <w:rPr>
          <w:bCs/>
          <w:iCs/>
          <w:sz w:val="24"/>
          <w:szCs w:val="24"/>
        </w:rPr>
        <w:t>Феноменологическая  социология.</w:t>
      </w:r>
      <w:r w:rsidRPr="00E07AC8">
        <w:rPr>
          <w:sz w:val="24"/>
          <w:szCs w:val="24"/>
        </w:rPr>
        <w:t xml:space="preserve">Современная западная социология. </w:t>
      </w:r>
      <w:r w:rsidRPr="00E07AC8">
        <w:rPr>
          <w:sz w:val="24"/>
          <w:szCs w:val="24"/>
        </w:rPr>
        <w:br/>
      </w:r>
    </w:p>
    <w:p w:rsidR="006939EF" w:rsidRPr="00D73AB3" w:rsidRDefault="006939EF" w:rsidP="006939EF">
      <w:pPr>
        <w:ind w:firstLine="708"/>
        <w:rPr>
          <w:b/>
          <w:sz w:val="24"/>
          <w:szCs w:val="24"/>
        </w:rPr>
      </w:pPr>
      <w:r w:rsidRPr="00D73AB3">
        <w:rPr>
          <w:b/>
          <w:sz w:val="24"/>
          <w:szCs w:val="24"/>
        </w:rPr>
        <w:t xml:space="preserve"> Тема № 3. Русская социологическая мысль.</w:t>
      </w:r>
    </w:p>
    <w:p w:rsidR="006939EF" w:rsidRPr="00E07AC8" w:rsidRDefault="006939EF" w:rsidP="006939EF">
      <w:pPr>
        <w:tabs>
          <w:tab w:val="left" w:pos="900"/>
        </w:tabs>
        <w:ind w:firstLine="709"/>
        <w:jc w:val="both"/>
        <w:rPr>
          <w:sz w:val="24"/>
          <w:szCs w:val="24"/>
        </w:rPr>
      </w:pPr>
      <w:r w:rsidRPr="00E07AC8">
        <w:rPr>
          <w:sz w:val="24"/>
          <w:szCs w:val="24"/>
        </w:rPr>
        <w:t>Предпосылки и особенности возникновения социологии в России. Этапы развития и институционализации социологии в России.</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4. Общество как социально-экономическая система</w:t>
      </w:r>
    </w:p>
    <w:p w:rsidR="006939EF" w:rsidRPr="00E07AC8" w:rsidRDefault="006939EF" w:rsidP="006939EF">
      <w:pPr>
        <w:pStyle w:val="ae"/>
        <w:tabs>
          <w:tab w:val="left" w:pos="0"/>
        </w:tabs>
        <w:ind w:firstLine="567"/>
        <w:jc w:val="both"/>
        <w:rPr>
          <w:sz w:val="24"/>
          <w:szCs w:val="24"/>
        </w:rPr>
      </w:pPr>
      <w:r w:rsidRPr="00E07AC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5. Личность как социальный тип. Социализация личности</w:t>
      </w:r>
    </w:p>
    <w:p w:rsidR="006939EF" w:rsidRPr="00E07AC8" w:rsidRDefault="006939EF" w:rsidP="006939EF">
      <w:pPr>
        <w:tabs>
          <w:tab w:val="left" w:pos="900"/>
        </w:tabs>
        <w:ind w:firstLine="709"/>
        <w:jc w:val="both"/>
        <w:rPr>
          <w:sz w:val="24"/>
          <w:szCs w:val="24"/>
        </w:rPr>
      </w:pPr>
      <w:r w:rsidRPr="00E07AC8">
        <w:rPr>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E07AC8">
        <w:rPr>
          <w:bCs/>
          <w:iCs/>
          <w:sz w:val="24"/>
          <w:szCs w:val="24"/>
        </w:rPr>
        <w:t>Модели социальной адаптации Р. Мертона.</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6. Социальная структура общества. Понятие социального статуса</w:t>
      </w:r>
    </w:p>
    <w:p w:rsidR="006939EF" w:rsidRPr="00E07AC8" w:rsidRDefault="006939EF" w:rsidP="006939EF">
      <w:pPr>
        <w:pStyle w:val="ae"/>
        <w:tabs>
          <w:tab w:val="left" w:pos="0"/>
        </w:tabs>
        <w:ind w:firstLine="567"/>
        <w:jc w:val="both"/>
        <w:rPr>
          <w:sz w:val="24"/>
          <w:szCs w:val="24"/>
        </w:rPr>
      </w:pPr>
      <w:r w:rsidRPr="00E07AC8">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lastRenderedPageBreak/>
        <w:t>Тема № 7. Социальные группы. Типы социальных групп.</w:t>
      </w:r>
    </w:p>
    <w:p w:rsidR="006939EF" w:rsidRPr="00E07AC8" w:rsidRDefault="006939EF" w:rsidP="006939EF">
      <w:pPr>
        <w:ind w:firstLine="708"/>
        <w:jc w:val="both"/>
        <w:rPr>
          <w:sz w:val="24"/>
          <w:szCs w:val="24"/>
        </w:rPr>
      </w:pPr>
      <w:r w:rsidRPr="00E07AC8">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E07AC8">
        <w:rPr>
          <w:sz w:val="24"/>
          <w:szCs w:val="24"/>
        </w:rPr>
        <w:br/>
      </w:r>
      <w:r w:rsidRPr="00E07AC8">
        <w:rPr>
          <w:sz w:val="24"/>
          <w:szCs w:val="24"/>
        </w:rPr>
        <w:br/>
      </w:r>
      <w:r w:rsidRPr="00D73AB3">
        <w:rPr>
          <w:b/>
          <w:sz w:val="24"/>
          <w:szCs w:val="24"/>
        </w:rPr>
        <w:t xml:space="preserve">    Тема № 8. Социальные институты и организации</w:t>
      </w:r>
    </w:p>
    <w:p w:rsidR="006939EF" w:rsidRPr="00E07AC8" w:rsidRDefault="006939EF" w:rsidP="006939EF">
      <w:pPr>
        <w:ind w:firstLine="708"/>
        <w:jc w:val="both"/>
        <w:rPr>
          <w:sz w:val="24"/>
          <w:szCs w:val="24"/>
        </w:rPr>
      </w:pPr>
      <w:r w:rsidRPr="00E07AC8">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6939EF" w:rsidRPr="00E07AC8" w:rsidRDefault="006939EF" w:rsidP="006939EF">
      <w:pPr>
        <w:ind w:firstLine="708"/>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9.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r w:rsidRPr="00E07AC8">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10. Методы социологического исследования</w:t>
      </w:r>
    </w:p>
    <w:p w:rsidR="006939EF" w:rsidRPr="00E07AC8" w:rsidRDefault="006939EF" w:rsidP="006939EF">
      <w:pPr>
        <w:tabs>
          <w:tab w:val="left" w:pos="900"/>
        </w:tabs>
        <w:ind w:firstLine="709"/>
        <w:jc w:val="both"/>
        <w:rPr>
          <w:sz w:val="24"/>
          <w:szCs w:val="24"/>
        </w:rPr>
      </w:pPr>
      <w:r w:rsidRPr="00E07AC8">
        <w:rPr>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p w:rsidR="006939EF" w:rsidRPr="00E07AC8" w:rsidRDefault="006939EF" w:rsidP="006939EF">
      <w:pPr>
        <w:tabs>
          <w:tab w:val="left" w:pos="900"/>
        </w:tabs>
        <w:ind w:firstLine="709"/>
        <w:jc w:val="both"/>
        <w:rPr>
          <w:sz w:val="24"/>
          <w:szCs w:val="24"/>
        </w:rPr>
      </w:pPr>
    </w:p>
    <w:p w:rsidR="006939EF" w:rsidRPr="00D73AB3" w:rsidRDefault="006939EF" w:rsidP="006939EF">
      <w:pPr>
        <w:tabs>
          <w:tab w:val="left" w:pos="900"/>
        </w:tabs>
        <w:ind w:firstLine="709"/>
        <w:jc w:val="both"/>
        <w:rPr>
          <w:b/>
          <w:sz w:val="24"/>
          <w:szCs w:val="24"/>
        </w:rPr>
      </w:pPr>
      <w:r w:rsidRPr="00D73AB3">
        <w:rPr>
          <w:b/>
          <w:sz w:val="24"/>
          <w:szCs w:val="24"/>
        </w:rPr>
        <w:t>Тема № 11. Категории социологии потребления</w:t>
      </w:r>
    </w:p>
    <w:p w:rsidR="006939EF" w:rsidRPr="00E07AC8" w:rsidRDefault="006939EF" w:rsidP="006939EF">
      <w:pPr>
        <w:tabs>
          <w:tab w:val="left" w:pos="900"/>
        </w:tabs>
        <w:ind w:firstLine="709"/>
        <w:jc w:val="both"/>
        <w:rPr>
          <w:sz w:val="24"/>
          <w:szCs w:val="24"/>
        </w:rPr>
      </w:pPr>
      <w:r w:rsidRPr="00E07AC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6939EF" w:rsidRPr="00E07AC8" w:rsidRDefault="006939EF" w:rsidP="006939EF">
      <w:pPr>
        <w:tabs>
          <w:tab w:val="left" w:pos="900"/>
        </w:tabs>
        <w:ind w:firstLine="709"/>
        <w:jc w:val="both"/>
        <w:rPr>
          <w:sz w:val="24"/>
          <w:szCs w:val="24"/>
        </w:rPr>
      </w:pPr>
    </w:p>
    <w:p w:rsidR="006939EF" w:rsidRPr="00E07AC8" w:rsidRDefault="006939EF" w:rsidP="006939EF">
      <w:pPr>
        <w:tabs>
          <w:tab w:val="left" w:pos="900"/>
        </w:tabs>
        <w:ind w:firstLine="709"/>
        <w:jc w:val="both"/>
        <w:rPr>
          <w:b/>
          <w:sz w:val="24"/>
          <w:szCs w:val="24"/>
        </w:rPr>
      </w:pPr>
      <w:r w:rsidRPr="00E07AC8">
        <w:rPr>
          <w:b/>
          <w:sz w:val="24"/>
          <w:szCs w:val="24"/>
        </w:rPr>
        <w:t>6. Перечень учебно-методического обеспечения для самостоятельной работы обучающихся по дисциплине</w:t>
      </w:r>
    </w:p>
    <w:p w:rsidR="006939EF" w:rsidRPr="00E07AC8" w:rsidRDefault="006939EF" w:rsidP="006939EF">
      <w:pPr>
        <w:pStyle w:val="a4"/>
        <w:ind w:left="0"/>
        <w:jc w:val="both"/>
        <w:rPr>
          <w:rFonts w:ascii="Times New Roman" w:hAnsi="Times New Roman"/>
          <w:sz w:val="24"/>
          <w:szCs w:val="24"/>
        </w:rPr>
      </w:pPr>
    </w:p>
    <w:p w:rsidR="006939EF" w:rsidRPr="00E07AC8" w:rsidRDefault="006939EF" w:rsidP="006939EF">
      <w:pPr>
        <w:pStyle w:val="a4"/>
        <w:numPr>
          <w:ilvl w:val="0"/>
          <w:numId w:val="4"/>
        </w:numPr>
        <w:jc w:val="both"/>
        <w:rPr>
          <w:rFonts w:ascii="Times New Roman" w:hAnsi="Times New Roman"/>
          <w:sz w:val="24"/>
          <w:szCs w:val="24"/>
        </w:rPr>
      </w:pPr>
      <w:r w:rsidRPr="00E07AC8">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sidR="00B26383" w:rsidRPr="00E07AC8">
        <w:rPr>
          <w:rFonts w:ascii="Times New Roman" w:hAnsi="Times New Roman"/>
          <w:sz w:val="24"/>
          <w:szCs w:val="24"/>
        </w:rPr>
        <w:t>ной академии, 20</w:t>
      </w:r>
      <w:r w:rsidR="002903D9">
        <w:rPr>
          <w:rFonts w:ascii="Times New Roman" w:hAnsi="Times New Roman"/>
          <w:sz w:val="24"/>
          <w:szCs w:val="24"/>
        </w:rPr>
        <w:t>2</w:t>
      </w:r>
      <w:r w:rsidR="00DC4A52">
        <w:rPr>
          <w:rFonts w:ascii="Times New Roman" w:hAnsi="Times New Roman"/>
          <w:sz w:val="24"/>
          <w:szCs w:val="24"/>
        </w:rPr>
        <w:t>3</w:t>
      </w:r>
      <w:r w:rsidR="00B26383" w:rsidRPr="00E07AC8">
        <w:rPr>
          <w:rFonts w:ascii="Times New Roman" w:hAnsi="Times New Roman"/>
          <w:sz w:val="24"/>
          <w:szCs w:val="24"/>
        </w:rPr>
        <w:t xml:space="preserve">. </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C48" w:rsidRPr="00E07AC8" w:rsidRDefault="00D54C48" w:rsidP="00D54C48">
      <w:pPr>
        <w:pStyle w:val="a4"/>
        <w:numPr>
          <w:ilvl w:val="0"/>
          <w:numId w:val="4"/>
        </w:numPr>
        <w:jc w:val="both"/>
        <w:rPr>
          <w:rFonts w:ascii="Times New Roman" w:hAnsi="Times New Roman"/>
          <w:sz w:val="24"/>
          <w:szCs w:val="24"/>
        </w:rPr>
      </w:pPr>
      <w:r w:rsidRPr="00E07AC8">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39EF" w:rsidRPr="00E07AC8" w:rsidRDefault="006939EF" w:rsidP="006939EF">
      <w:pPr>
        <w:ind w:firstLine="709"/>
        <w:jc w:val="both"/>
        <w:rPr>
          <w:rFonts w:eastAsia="Calibri"/>
          <w:b/>
          <w:sz w:val="24"/>
          <w:szCs w:val="24"/>
        </w:rPr>
      </w:pPr>
    </w:p>
    <w:p w:rsidR="006939EF" w:rsidRPr="00E07AC8" w:rsidRDefault="00465D54" w:rsidP="006939EF">
      <w:pPr>
        <w:ind w:firstLine="709"/>
        <w:jc w:val="both"/>
        <w:rPr>
          <w:b/>
          <w:sz w:val="24"/>
          <w:szCs w:val="24"/>
        </w:rPr>
      </w:pPr>
      <w:r w:rsidRPr="00E07AC8">
        <w:rPr>
          <w:b/>
          <w:sz w:val="24"/>
          <w:szCs w:val="24"/>
        </w:rPr>
        <w:t>7</w:t>
      </w:r>
      <w:r w:rsidR="006939EF" w:rsidRPr="00E07AC8">
        <w:rPr>
          <w:b/>
          <w:sz w:val="24"/>
          <w:szCs w:val="24"/>
        </w:rPr>
        <w:t>. Перечень основной и дополнительной учебной литературы, необходимой для освоения дисциплины</w:t>
      </w:r>
    </w:p>
    <w:p w:rsidR="00866E2F" w:rsidRPr="00866E2F" w:rsidRDefault="00866E2F" w:rsidP="00866E2F">
      <w:pPr>
        <w:widowControl/>
        <w:tabs>
          <w:tab w:val="left" w:pos="406"/>
        </w:tabs>
        <w:autoSpaceDE/>
        <w:autoSpaceDN/>
        <w:adjustRightInd/>
        <w:ind w:firstLine="709"/>
        <w:jc w:val="both"/>
        <w:rPr>
          <w:b/>
          <w:bCs/>
          <w:i/>
          <w:color w:val="000000"/>
          <w:sz w:val="24"/>
          <w:szCs w:val="24"/>
        </w:rPr>
      </w:pPr>
      <w:r w:rsidRPr="00866E2F">
        <w:rPr>
          <w:b/>
          <w:bCs/>
          <w:i/>
          <w:color w:val="000000"/>
          <w:sz w:val="24"/>
          <w:szCs w:val="24"/>
        </w:rPr>
        <w:t>Основная:</w:t>
      </w:r>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rPr>
      </w:pPr>
      <w:r w:rsidRPr="00866E2F">
        <w:rPr>
          <w:iCs/>
          <w:sz w:val="24"/>
          <w:szCs w:val="24"/>
        </w:rPr>
        <w:t xml:space="preserve">Кравченко, А. И. </w:t>
      </w:r>
      <w:r w:rsidRPr="00866E2F">
        <w:rPr>
          <w:sz w:val="24"/>
          <w:szCs w:val="24"/>
        </w:rPr>
        <w:t>Социология : учебник и практикум для академического бакалавриата / А. И. Кравченко. – 4-е изд., перераб. и доп. – М. : Издательство Юрайт, 2017. – 389 с. – (Бакалавр. Академический курс). – ISBN 978-5-534-02557-6.</w:t>
      </w:r>
      <w:r w:rsidR="00D0731C">
        <w:rPr>
          <w:sz w:val="24"/>
          <w:szCs w:val="24"/>
        </w:rPr>
        <w:t xml:space="preserve">- </w:t>
      </w:r>
      <w:r w:rsidR="00D0731C" w:rsidRPr="00E07AC8">
        <w:rPr>
          <w:sz w:val="24"/>
          <w:szCs w:val="24"/>
        </w:rPr>
        <w:t xml:space="preserve">Режим доступа: </w:t>
      </w:r>
      <w:hyperlink r:id="rId7" w:history="1">
        <w:r w:rsidR="00EA3FE9">
          <w:rPr>
            <w:rStyle w:val="a7"/>
            <w:sz w:val="24"/>
            <w:szCs w:val="24"/>
          </w:rPr>
          <w:t>http://biblio-online.ru</w:t>
        </w:r>
      </w:hyperlink>
    </w:p>
    <w:p w:rsidR="00866E2F" w:rsidRPr="00866E2F" w:rsidRDefault="00866E2F" w:rsidP="00866E2F">
      <w:pPr>
        <w:widowControl/>
        <w:numPr>
          <w:ilvl w:val="0"/>
          <w:numId w:val="14"/>
        </w:numPr>
        <w:tabs>
          <w:tab w:val="left" w:pos="993"/>
        </w:tabs>
        <w:autoSpaceDE/>
        <w:autoSpaceDN/>
        <w:adjustRightInd/>
        <w:ind w:left="0" w:firstLine="567"/>
        <w:jc w:val="both"/>
        <w:rPr>
          <w:sz w:val="24"/>
          <w:szCs w:val="24"/>
          <w:shd w:val="clear" w:color="auto" w:fill="FFFFFF"/>
        </w:rPr>
      </w:pPr>
      <w:r w:rsidRPr="00866E2F">
        <w:rPr>
          <w:iCs/>
          <w:sz w:val="24"/>
          <w:szCs w:val="24"/>
        </w:rPr>
        <w:t xml:space="preserve">Латышева, В. В. </w:t>
      </w:r>
      <w:r w:rsidRPr="00866E2F">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D0731C">
        <w:rPr>
          <w:sz w:val="24"/>
          <w:szCs w:val="24"/>
        </w:rPr>
        <w:t xml:space="preserve">- </w:t>
      </w:r>
      <w:r w:rsidR="00D0731C" w:rsidRPr="00E07AC8">
        <w:rPr>
          <w:sz w:val="24"/>
          <w:szCs w:val="24"/>
        </w:rPr>
        <w:t xml:space="preserve">Режим доступа: </w:t>
      </w:r>
      <w:hyperlink r:id="rId8" w:history="1">
        <w:r w:rsidR="00EA3FE9">
          <w:rPr>
            <w:rStyle w:val="a7"/>
            <w:sz w:val="24"/>
            <w:szCs w:val="24"/>
          </w:rPr>
          <w:t>http://biblio-online.ru</w:t>
        </w:r>
      </w:hyperlink>
    </w:p>
    <w:p w:rsidR="00866E2F" w:rsidRPr="00866E2F" w:rsidRDefault="00866E2F" w:rsidP="00866E2F">
      <w:pPr>
        <w:widowControl/>
        <w:tabs>
          <w:tab w:val="left" w:pos="406"/>
          <w:tab w:val="left" w:pos="993"/>
        </w:tabs>
        <w:autoSpaceDE/>
        <w:autoSpaceDN/>
        <w:adjustRightInd/>
        <w:ind w:firstLine="567"/>
        <w:jc w:val="both"/>
        <w:rPr>
          <w:b/>
          <w:bCs/>
          <w:sz w:val="24"/>
          <w:szCs w:val="24"/>
        </w:rPr>
      </w:pPr>
    </w:p>
    <w:p w:rsidR="00866E2F" w:rsidRPr="00866E2F" w:rsidRDefault="00866E2F" w:rsidP="00866E2F">
      <w:pPr>
        <w:widowControl/>
        <w:tabs>
          <w:tab w:val="left" w:pos="406"/>
          <w:tab w:val="left" w:pos="993"/>
        </w:tabs>
        <w:autoSpaceDE/>
        <w:autoSpaceDN/>
        <w:adjustRightInd/>
        <w:ind w:firstLine="567"/>
        <w:jc w:val="both"/>
        <w:rPr>
          <w:b/>
          <w:bCs/>
          <w:i/>
          <w:sz w:val="24"/>
          <w:szCs w:val="24"/>
        </w:rPr>
      </w:pPr>
      <w:r w:rsidRPr="00866E2F">
        <w:rPr>
          <w:b/>
          <w:bCs/>
          <w:i/>
          <w:sz w:val="24"/>
          <w:szCs w:val="24"/>
        </w:rPr>
        <w:t>Дополнительная:</w:t>
      </w:r>
    </w:p>
    <w:p w:rsidR="00866E2F" w:rsidRPr="00866E2F" w:rsidRDefault="00866E2F" w:rsidP="00866E2F">
      <w:pPr>
        <w:widowControl/>
        <w:tabs>
          <w:tab w:val="left" w:pos="993"/>
        </w:tabs>
        <w:autoSpaceDE/>
        <w:autoSpaceDN/>
        <w:adjustRightInd/>
        <w:ind w:firstLine="567"/>
        <w:jc w:val="both"/>
        <w:rPr>
          <w:sz w:val="24"/>
          <w:szCs w:val="24"/>
          <w:lang w:eastAsia="en-US"/>
        </w:rPr>
      </w:pPr>
      <w:r w:rsidRPr="00866E2F">
        <w:rPr>
          <w:sz w:val="24"/>
          <w:szCs w:val="24"/>
        </w:rPr>
        <w:t>1.</w:t>
      </w:r>
      <w:r w:rsidRPr="00866E2F">
        <w:rPr>
          <w:iCs/>
          <w:sz w:val="24"/>
          <w:szCs w:val="24"/>
        </w:rPr>
        <w:t xml:space="preserve">Исаев, Б. А. </w:t>
      </w:r>
      <w:r w:rsidRPr="00866E2F">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D0731C">
        <w:rPr>
          <w:sz w:val="24"/>
          <w:szCs w:val="24"/>
        </w:rPr>
        <w:t xml:space="preserve">- </w:t>
      </w:r>
      <w:r w:rsidR="00D0731C" w:rsidRPr="00E07AC8">
        <w:rPr>
          <w:sz w:val="24"/>
          <w:szCs w:val="24"/>
        </w:rPr>
        <w:t xml:space="preserve">Режим доступа: </w:t>
      </w:r>
      <w:hyperlink r:id="rId9" w:history="1">
        <w:r w:rsidR="00EA3FE9">
          <w:rPr>
            <w:rStyle w:val="a7"/>
            <w:sz w:val="24"/>
            <w:szCs w:val="24"/>
          </w:rPr>
          <w:t>http://biblio-online.ru</w:t>
        </w:r>
      </w:hyperlink>
    </w:p>
    <w:p w:rsidR="00866E2F" w:rsidRPr="00866E2F" w:rsidRDefault="00866E2F" w:rsidP="00866E2F">
      <w:pPr>
        <w:widowControl/>
        <w:tabs>
          <w:tab w:val="left" w:pos="993"/>
        </w:tabs>
        <w:autoSpaceDE/>
        <w:autoSpaceDN/>
        <w:adjustRightInd/>
        <w:ind w:firstLine="567"/>
        <w:jc w:val="both"/>
        <w:rPr>
          <w:sz w:val="24"/>
          <w:szCs w:val="24"/>
        </w:rPr>
      </w:pPr>
      <w:r w:rsidRPr="00866E2F">
        <w:rPr>
          <w:bCs/>
          <w:sz w:val="24"/>
          <w:szCs w:val="24"/>
          <w:lang w:eastAsia="en-US"/>
        </w:rPr>
        <w:t>2.</w:t>
      </w:r>
      <w:r w:rsidRPr="00866E2F">
        <w:rPr>
          <w:iCs/>
          <w:sz w:val="24"/>
          <w:szCs w:val="24"/>
        </w:rPr>
        <w:t xml:space="preserve">Громов, И. А. </w:t>
      </w:r>
      <w:r w:rsidRPr="00866E2F">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D0731C">
        <w:rPr>
          <w:sz w:val="24"/>
          <w:szCs w:val="24"/>
        </w:rPr>
        <w:t xml:space="preserve"> -</w:t>
      </w:r>
      <w:r w:rsidR="00D0731C" w:rsidRPr="00E07AC8">
        <w:rPr>
          <w:sz w:val="24"/>
          <w:szCs w:val="24"/>
        </w:rPr>
        <w:t xml:space="preserve">Режим доступа: </w:t>
      </w:r>
      <w:hyperlink r:id="rId10" w:history="1">
        <w:r w:rsidR="00EA3FE9">
          <w:rPr>
            <w:rStyle w:val="a7"/>
            <w:sz w:val="24"/>
            <w:szCs w:val="24"/>
          </w:rPr>
          <w:t>http://biblio-online.ru</w:t>
        </w:r>
      </w:hyperlink>
    </w:p>
    <w:p w:rsidR="006939EF" w:rsidRPr="00E07AC8" w:rsidRDefault="006939EF" w:rsidP="006939EF">
      <w:pPr>
        <w:ind w:firstLine="709"/>
        <w:jc w:val="both"/>
        <w:rPr>
          <w:b/>
          <w:sz w:val="24"/>
          <w:szCs w:val="24"/>
        </w:rPr>
      </w:pPr>
    </w:p>
    <w:p w:rsidR="006939EF" w:rsidRPr="00E07AC8" w:rsidRDefault="00465D54" w:rsidP="006939EF">
      <w:pPr>
        <w:ind w:firstLine="709"/>
        <w:jc w:val="both"/>
        <w:rPr>
          <w:b/>
          <w:sz w:val="24"/>
          <w:szCs w:val="24"/>
        </w:rPr>
      </w:pPr>
      <w:r w:rsidRPr="00E07AC8">
        <w:rPr>
          <w:b/>
          <w:sz w:val="24"/>
          <w:szCs w:val="24"/>
        </w:rPr>
        <w:t>8</w:t>
      </w:r>
      <w:r w:rsidR="006939EF" w:rsidRPr="00E07AC8">
        <w:rPr>
          <w:b/>
          <w:sz w:val="24"/>
          <w:szCs w:val="24"/>
        </w:rPr>
        <w:t>. Перечень ресурсов информационно-телекоммуникационной сети «Интернет», необходимых для освоения дисциплины</w:t>
      </w:r>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w:t>
      </w:r>
      <w:r w:rsidRPr="00E07AC8">
        <w:rPr>
          <w:rFonts w:ascii="Times New Roman" w:hAnsi="Times New Roman"/>
          <w:sz w:val="24"/>
          <w:szCs w:val="24"/>
          <w:lang w:val="en-US"/>
        </w:rPr>
        <w:t>IPRBooks</w:t>
      </w:r>
      <w:r w:rsidRPr="00E07AC8">
        <w:rPr>
          <w:rFonts w:ascii="Times New Roman" w:hAnsi="Times New Roman"/>
          <w:sz w:val="24"/>
          <w:szCs w:val="24"/>
        </w:rPr>
        <w:t xml:space="preserve">  Режим доступа: </w:t>
      </w:r>
      <w:hyperlink r:id="rId11" w:history="1">
        <w:r w:rsidR="00EA3FE9">
          <w:rPr>
            <w:rStyle w:val="a7"/>
            <w:rFonts w:ascii="Times New Roman" w:hAnsi="Times New Roman"/>
            <w:sz w:val="24"/>
            <w:szCs w:val="24"/>
          </w:rPr>
          <w:t>http://www.iprbookshop.ru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ЭБС издательства «Юрайт» Режим доступа: </w:t>
      </w:r>
      <w:hyperlink r:id="rId12" w:history="1">
        <w:r w:rsidR="00EA3FE9">
          <w:rPr>
            <w:rStyle w:val="a7"/>
            <w:rFonts w:ascii="Times New Roman" w:hAnsi="Times New Roman"/>
            <w:sz w:val="24"/>
            <w:szCs w:val="24"/>
          </w:rPr>
          <w:t>http://biblio-online.ru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Единое окно доступа к образовательным ресурсам. Режим доступа: </w:t>
      </w:r>
      <w:hyperlink r:id="rId13" w:history="1">
        <w:r w:rsidR="00EA3FE9">
          <w:rPr>
            <w:rStyle w:val="a7"/>
            <w:rFonts w:ascii="Times New Roman" w:hAnsi="Times New Roman"/>
            <w:sz w:val="24"/>
            <w:szCs w:val="24"/>
          </w:rPr>
          <w:t>http://window.edu.ru/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Научная электронная библиотека e-library.ru Режим доступа: </w:t>
      </w:r>
      <w:hyperlink r:id="rId14" w:history="1">
        <w:r w:rsidR="00EA3FE9">
          <w:rPr>
            <w:rStyle w:val="a7"/>
            <w:rFonts w:ascii="Times New Roman" w:hAnsi="Times New Roman"/>
            <w:sz w:val="24"/>
            <w:szCs w:val="24"/>
          </w:rPr>
          <w:t>http://elibrary.ru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Ресурсы издательства Elsevier Режим доступа:  </w:t>
      </w:r>
      <w:hyperlink r:id="rId15" w:history="1">
        <w:r w:rsidR="00EA3FE9">
          <w:rPr>
            <w:rStyle w:val="a7"/>
            <w:rFonts w:ascii="Times New Roman" w:hAnsi="Times New Roman"/>
            <w:sz w:val="24"/>
            <w:szCs w:val="24"/>
          </w:rPr>
          <w:t>http://www.sciencedirect.com</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Федеральный портал «Российское образование» Режим доступа:  </w:t>
      </w:r>
      <w:hyperlink r:id="rId16" w:history="1">
        <w:r w:rsidR="007F65B8">
          <w:rPr>
            <w:rStyle w:val="a7"/>
            <w:rFonts w:ascii="Times New Roman" w:hAnsi="Times New Roman"/>
            <w:sz w:val="24"/>
            <w:szCs w:val="24"/>
          </w:rPr>
          <w:t>www.edu.ru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Кембриджского университета Режим доступа: </w:t>
      </w:r>
      <w:hyperlink r:id="rId17" w:history="1">
        <w:r w:rsidR="00EA3FE9">
          <w:rPr>
            <w:rStyle w:val="a7"/>
            <w:rFonts w:ascii="Times New Roman" w:hAnsi="Times New Roman"/>
            <w:sz w:val="24"/>
            <w:szCs w:val="24"/>
          </w:rPr>
          <w:t>http://journals.cambridge.org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Журналы Оксфордского университета Режим доступа:  </w:t>
      </w:r>
      <w:hyperlink r:id="rId18" w:history="1">
        <w:r w:rsidR="00EA3FE9">
          <w:rPr>
            <w:rStyle w:val="a7"/>
            <w:rFonts w:ascii="Times New Roman" w:hAnsi="Times New Roman"/>
            <w:sz w:val="24"/>
            <w:szCs w:val="24"/>
          </w:rPr>
          <w:t>http://www.oxfordjoumals.org</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Словари и энциклопедии на Академике Режим доступа: </w:t>
      </w:r>
      <w:hyperlink r:id="rId19" w:history="1">
        <w:r w:rsidR="00EA3FE9">
          <w:rPr>
            <w:rStyle w:val="a7"/>
            <w:rFonts w:ascii="Times New Roman" w:hAnsi="Times New Roman"/>
            <w:sz w:val="24"/>
            <w:szCs w:val="24"/>
          </w:rPr>
          <w:t>http://dic.academic.ru/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A3FE9">
          <w:rPr>
            <w:rStyle w:val="a7"/>
            <w:rFonts w:ascii="Times New Roman" w:hAnsi="Times New Roman"/>
            <w:sz w:val="24"/>
            <w:szCs w:val="24"/>
          </w:rPr>
          <w:t>http://www.benran.ru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Госкомстата РФ. Режим доступа: </w:t>
      </w:r>
      <w:hyperlink r:id="rId21" w:history="1">
        <w:r w:rsidR="00EA3FE9">
          <w:rPr>
            <w:rStyle w:val="a7"/>
            <w:rFonts w:ascii="Times New Roman" w:hAnsi="Times New Roman"/>
            <w:sz w:val="24"/>
            <w:szCs w:val="24"/>
          </w:rPr>
          <w:t>http://www.gks.ru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Сайт Российской государственной библиотеки. Режим доступа: </w:t>
      </w:r>
      <w:hyperlink r:id="rId22" w:history="1">
        <w:r w:rsidR="00EA3FE9">
          <w:rPr>
            <w:rStyle w:val="a7"/>
            <w:rFonts w:ascii="Times New Roman" w:hAnsi="Times New Roman"/>
            <w:sz w:val="24"/>
            <w:szCs w:val="24"/>
          </w:rPr>
          <w:t>http://diss.rsl.ru</w:t>
        </w:r>
      </w:hyperlink>
    </w:p>
    <w:p w:rsidR="006939EF" w:rsidRPr="00E07AC8" w:rsidRDefault="006939EF" w:rsidP="006939EF">
      <w:pPr>
        <w:pStyle w:val="a4"/>
        <w:numPr>
          <w:ilvl w:val="0"/>
          <w:numId w:val="3"/>
        </w:numPr>
        <w:spacing w:after="0" w:line="240" w:lineRule="auto"/>
        <w:ind w:left="0" w:firstLine="709"/>
        <w:jc w:val="both"/>
        <w:rPr>
          <w:rFonts w:ascii="Times New Roman" w:hAnsi="Times New Roman"/>
          <w:sz w:val="24"/>
          <w:szCs w:val="24"/>
        </w:rPr>
      </w:pPr>
      <w:r w:rsidRPr="00E07AC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A3FE9">
          <w:rPr>
            <w:rStyle w:val="a7"/>
            <w:rFonts w:ascii="Times New Roman" w:hAnsi="Times New Roman"/>
            <w:sz w:val="24"/>
            <w:szCs w:val="24"/>
          </w:rPr>
          <w:t>http://ru.spinform.ru</w:t>
        </w:r>
      </w:hyperlink>
    </w:p>
    <w:p w:rsidR="006939EF" w:rsidRPr="00E07AC8" w:rsidRDefault="006939EF" w:rsidP="006939EF">
      <w:pPr>
        <w:ind w:firstLine="709"/>
        <w:jc w:val="both"/>
        <w:rPr>
          <w:rFonts w:eastAsia="Calibri"/>
          <w:sz w:val="24"/>
          <w:szCs w:val="24"/>
        </w:rPr>
      </w:pPr>
      <w:r w:rsidRPr="00E07AC8">
        <w:rPr>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939EF" w:rsidRPr="00E07AC8" w:rsidRDefault="006939EF" w:rsidP="006939EF">
      <w:pPr>
        <w:ind w:firstLine="709"/>
        <w:jc w:val="both"/>
        <w:rPr>
          <w:rFonts w:eastAsia="Calibri"/>
          <w:sz w:val="24"/>
          <w:szCs w:val="24"/>
        </w:rPr>
      </w:pPr>
      <w:r w:rsidRPr="00E07AC8">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939EF" w:rsidRPr="00E07AC8" w:rsidRDefault="006939EF" w:rsidP="006939EF">
      <w:pPr>
        <w:widowControl/>
        <w:autoSpaceDE/>
        <w:autoSpaceDN/>
        <w:adjustRightInd/>
        <w:contextualSpacing/>
        <w:jc w:val="both"/>
        <w:rPr>
          <w:rFonts w:eastAsia="Calibri"/>
          <w:sz w:val="24"/>
          <w:szCs w:val="24"/>
          <w:lang w:eastAsia="en-US"/>
        </w:rPr>
      </w:pPr>
    </w:p>
    <w:p w:rsidR="006939EF" w:rsidRPr="00E07AC8" w:rsidRDefault="00465D54" w:rsidP="006939EF">
      <w:pPr>
        <w:widowControl/>
        <w:autoSpaceDE/>
        <w:autoSpaceDN/>
        <w:adjustRightInd/>
        <w:ind w:firstLine="709"/>
        <w:contextualSpacing/>
        <w:jc w:val="both"/>
        <w:rPr>
          <w:rFonts w:eastAsia="Calibri"/>
          <w:b/>
          <w:sz w:val="24"/>
          <w:szCs w:val="24"/>
          <w:lang w:eastAsia="en-US"/>
        </w:rPr>
      </w:pPr>
      <w:r w:rsidRPr="00E07AC8">
        <w:rPr>
          <w:rFonts w:eastAsia="Calibri"/>
          <w:b/>
          <w:sz w:val="24"/>
          <w:szCs w:val="24"/>
          <w:lang w:eastAsia="en-US"/>
        </w:rPr>
        <w:t>9</w:t>
      </w:r>
      <w:r w:rsidR="006939EF" w:rsidRPr="00E07AC8">
        <w:rPr>
          <w:rFonts w:eastAsia="Calibri"/>
          <w:b/>
          <w:sz w:val="24"/>
          <w:szCs w:val="24"/>
          <w:lang w:eastAsia="en-US"/>
        </w:rPr>
        <w:t>. Методические указания для обучающихся по освоению дисциплины</w:t>
      </w:r>
    </w:p>
    <w:p w:rsidR="006939EF" w:rsidRPr="00E07AC8" w:rsidRDefault="006939EF" w:rsidP="006939EF">
      <w:pPr>
        <w:ind w:firstLine="709"/>
        <w:jc w:val="both"/>
        <w:rPr>
          <w:sz w:val="24"/>
          <w:szCs w:val="24"/>
        </w:rPr>
      </w:pPr>
      <w:r w:rsidRPr="00E07AC8">
        <w:rPr>
          <w:sz w:val="24"/>
          <w:szCs w:val="24"/>
        </w:rPr>
        <w:t xml:space="preserve">Для того чтобы успешно освоить дисциплину </w:t>
      </w:r>
      <w:r w:rsidRPr="00E07AC8">
        <w:rPr>
          <w:bCs/>
          <w:sz w:val="24"/>
          <w:szCs w:val="24"/>
        </w:rPr>
        <w:t xml:space="preserve">«Социология» </w:t>
      </w:r>
      <w:r w:rsidRPr="00E07AC8">
        <w:rPr>
          <w:sz w:val="24"/>
          <w:szCs w:val="24"/>
        </w:rPr>
        <w:t>обучающиеся должны выполнить следующие методические указания.</w:t>
      </w:r>
    </w:p>
    <w:p w:rsidR="006939EF" w:rsidRPr="00E07AC8" w:rsidRDefault="006939EF" w:rsidP="006939EF">
      <w:pPr>
        <w:ind w:firstLine="709"/>
        <w:jc w:val="both"/>
        <w:rPr>
          <w:sz w:val="24"/>
          <w:szCs w:val="24"/>
        </w:rPr>
      </w:pPr>
      <w:r w:rsidRPr="00E07AC8">
        <w:rPr>
          <w:sz w:val="24"/>
          <w:szCs w:val="24"/>
        </w:rPr>
        <w:t xml:space="preserve">Методические указания для обучающихся по освоению дисциплины для подготовки к занятиям </w:t>
      </w:r>
      <w:r w:rsidRPr="00E07AC8">
        <w:rPr>
          <w:b/>
          <w:sz w:val="24"/>
          <w:szCs w:val="24"/>
        </w:rPr>
        <w:t>лекционного типа</w:t>
      </w:r>
      <w:r w:rsidRPr="00E07AC8">
        <w:rPr>
          <w:sz w:val="24"/>
          <w:szCs w:val="24"/>
        </w:rPr>
        <w:t>:</w:t>
      </w:r>
    </w:p>
    <w:p w:rsidR="006939EF" w:rsidRPr="00E07AC8" w:rsidRDefault="006939EF" w:rsidP="006939EF">
      <w:pPr>
        <w:ind w:firstLine="709"/>
        <w:jc w:val="both"/>
        <w:rPr>
          <w:sz w:val="24"/>
          <w:szCs w:val="24"/>
        </w:rPr>
      </w:pPr>
      <w:r w:rsidRPr="00E07AC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39EF" w:rsidRPr="00E07AC8" w:rsidRDefault="006939EF" w:rsidP="006939EF">
      <w:pPr>
        <w:ind w:firstLine="709"/>
        <w:jc w:val="both"/>
        <w:rPr>
          <w:b/>
          <w:sz w:val="24"/>
          <w:szCs w:val="24"/>
        </w:rPr>
      </w:pPr>
      <w:r w:rsidRPr="00E07AC8">
        <w:rPr>
          <w:sz w:val="24"/>
          <w:szCs w:val="24"/>
        </w:rPr>
        <w:t xml:space="preserve"> Методические указания для обучающихся по освоению дисциплины для подготовки к занятиям </w:t>
      </w:r>
      <w:r w:rsidRPr="00E07AC8">
        <w:rPr>
          <w:b/>
          <w:sz w:val="24"/>
          <w:szCs w:val="24"/>
        </w:rPr>
        <w:t xml:space="preserve">семинарского типа: </w:t>
      </w:r>
    </w:p>
    <w:p w:rsidR="006939EF" w:rsidRPr="00E07AC8" w:rsidRDefault="006939EF" w:rsidP="006939EF">
      <w:pPr>
        <w:ind w:firstLine="709"/>
        <w:jc w:val="both"/>
        <w:rPr>
          <w:sz w:val="24"/>
          <w:szCs w:val="24"/>
        </w:rPr>
      </w:pPr>
      <w:r w:rsidRPr="00E07AC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E07AC8">
        <w:rPr>
          <w:sz w:val="24"/>
          <w:szCs w:val="24"/>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39EF" w:rsidRPr="00E07AC8" w:rsidRDefault="006939EF" w:rsidP="006939EF">
      <w:pPr>
        <w:ind w:firstLine="709"/>
        <w:jc w:val="both"/>
        <w:rPr>
          <w:b/>
          <w:sz w:val="24"/>
          <w:szCs w:val="24"/>
        </w:rPr>
      </w:pPr>
      <w:r w:rsidRPr="00E07AC8">
        <w:rPr>
          <w:sz w:val="24"/>
          <w:szCs w:val="24"/>
        </w:rPr>
        <w:t xml:space="preserve">Методические указания для обучающихся по освоению дисциплины для </w:t>
      </w:r>
      <w:r w:rsidRPr="00E07AC8">
        <w:rPr>
          <w:b/>
          <w:sz w:val="24"/>
          <w:szCs w:val="24"/>
        </w:rPr>
        <w:t>самостоятельной работы:</w:t>
      </w:r>
    </w:p>
    <w:p w:rsidR="006939EF" w:rsidRPr="00E07AC8" w:rsidRDefault="006939EF" w:rsidP="006939EF">
      <w:pPr>
        <w:ind w:firstLine="709"/>
        <w:jc w:val="both"/>
        <w:rPr>
          <w:sz w:val="24"/>
          <w:szCs w:val="24"/>
        </w:rPr>
      </w:pPr>
      <w:r w:rsidRPr="00E07AC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39EF" w:rsidRPr="00E07AC8" w:rsidRDefault="006939EF" w:rsidP="006939EF">
      <w:pPr>
        <w:ind w:firstLine="709"/>
        <w:jc w:val="both"/>
        <w:rPr>
          <w:sz w:val="24"/>
          <w:szCs w:val="24"/>
        </w:rPr>
      </w:pPr>
      <w:r w:rsidRPr="00E07AC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39EF" w:rsidRPr="00E07AC8" w:rsidRDefault="006939EF" w:rsidP="006939EF">
      <w:pPr>
        <w:ind w:firstLine="709"/>
        <w:jc w:val="both"/>
        <w:rPr>
          <w:sz w:val="24"/>
          <w:szCs w:val="24"/>
        </w:rPr>
      </w:pPr>
      <w:r w:rsidRPr="00E07AC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39EF" w:rsidRPr="00E07AC8" w:rsidRDefault="006939EF" w:rsidP="006939EF">
      <w:pPr>
        <w:ind w:firstLine="709"/>
        <w:jc w:val="both"/>
        <w:rPr>
          <w:sz w:val="24"/>
          <w:szCs w:val="24"/>
        </w:rPr>
      </w:pPr>
      <w:r w:rsidRPr="00E07AC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39EF" w:rsidRPr="00E07AC8" w:rsidRDefault="006939EF" w:rsidP="006939EF">
      <w:pPr>
        <w:ind w:firstLine="709"/>
        <w:jc w:val="both"/>
        <w:rPr>
          <w:sz w:val="24"/>
          <w:szCs w:val="24"/>
        </w:rPr>
      </w:pPr>
      <w:r w:rsidRPr="00E07AC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39EF" w:rsidRPr="00E07AC8" w:rsidRDefault="006939EF" w:rsidP="006939EF">
      <w:pPr>
        <w:ind w:firstLine="709"/>
        <w:jc w:val="both"/>
        <w:rPr>
          <w:sz w:val="24"/>
          <w:szCs w:val="24"/>
        </w:rPr>
      </w:pPr>
      <w:r w:rsidRPr="00E07AC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39EF" w:rsidRPr="00E07AC8" w:rsidRDefault="006939EF" w:rsidP="006939EF">
      <w:pPr>
        <w:ind w:firstLine="709"/>
        <w:jc w:val="both"/>
        <w:rPr>
          <w:sz w:val="24"/>
          <w:szCs w:val="24"/>
        </w:rPr>
      </w:pPr>
      <w:r w:rsidRPr="00E07AC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E07AC8">
        <w:rPr>
          <w:sz w:val="24"/>
          <w:szCs w:val="24"/>
        </w:rPr>
        <w:lastRenderedPageBreak/>
        <w:t>делает вывод о наибольшей убедительности той или иной позиции.</w:t>
      </w:r>
    </w:p>
    <w:p w:rsidR="006939EF" w:rsidRPr="00E07AC8" w:rsidRDefault="006939EF" w:rsidP="006939EF">
      <w:pPr>
        <w:ind w:firstLine="709"/>
        <w:jc w:val="both"/>
        <w:rPr>
          <w:sz w:val="24"/>
          <w:szCs w:val="24"/>
        </w:rPr>
      </w:pPr>
      <w:r w:rsidRPr="00E07AC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39EF" w:rsidRPr="00E07AC8" w:rsidRDefault="006939EF" w:rsidP="006939EF">
      <w:pPr>
        <w:ind w:firstLine="709"/>
        <w:jc w:val="both"/>
        <w:rPr>
          <w:sz w:val="24"/>
          <w:szCs w:val="24"/>
        </w:rPr>
      </w:pPr>
      <w:r w:rsidRPr="00E07AC8">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39EF" w:rsidRPr="00E07AC8" w:rsidRDefault="006939EF" w:rsidP="006939EF">
      <w:pPr>
        <w:ind w:firstLine="709"/>
        <w:jc w:val="both"/>
        <w:rPr>
          <w:sz w:val="24"/>
          <w:szCs w:val="24"/>
        </w:rPr>
      </w:pPr>
      <w:r w:rsidRPr="00E07AC8">
        <w:rPr>
          <w:sz w:val="24"/>
          <w:szCs w:val="24"/>
        </w:rPr>
        <w:t>Таким образом, при работе с источниками и литературой важно уметь:</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обобщать полученную информацию, оценивать прослушанное и прочитанное;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готовить и презентовать развернутые сообщения типа доклада;</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работать в разных режимах (индивидуально, в паре, в группе), взаимодействуя друг с другом;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пользоваться реферативными и справочными материалами;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6939EF" w:rsidRPr="00E07AC8" w:rsidRDefault="006939EF" w:rsidP="006939EF">
      <w:pPr>
        <w:widowControl/>
        <w:numPr>
          <w:ilvl w:val="0"/>
          <w:numId w:val="1"/>
        </w:numPr>
        <w:autoSpaceDE/>
        <w:autoSpaceDN/>
        <w:adjustRightInd/>
        <w:ind w:left="0" w:firstLine="709"/>
        <w:contextualSpacing/>
        <w:jc w:val="both"/>
        <w:rPr>
          <w:rFonts w:eastAsia="Calibri"/>
          <w:sz w:val="24"/>
          <w:szCs w:val="24"/>
          <w:lang w:eastAsia="en-US"/>
        </w:rPr>
      </w:pPr>
      <w:r w:rsidRPr="00E07AC8">
        <w:rPr>
          <w:rFonts w:eastAsia="Calibri"/>
          <w:sz w:val="24"/>
          <w:szCs w:val="24"/>
          <w:lang w:eastAsia="en-US"/>
        </w:rPr>
        <w:t>обращаться за помощью, дополнительными разъяснениями к преподавателю, другим студентам.</w:t>
      </w:r>
    </w:p>
    <w:p w:rsidR="006939EF" w:rsidRPr="00E07AC8" w:rsidRDefault="006939EF" w:rsidP="006939EF">
      <w:pPr>
        <w:ind w:firstLine="709"/>
        <w:jc w:val="both"/>
        <w:rPr>
          <w:sz w:val="24"/>
          <w:szCs w:val="24"/>
        </w:rPr>
      </w:pPr>
      <w:r w:rsidRPr="00E07AC8">
        <w:rPr>
          <w:b/>
          <w:bCs/>
          <w:sz w:val="24"/>
          <w:szCs w:val="24"/>
        </w:rPr>
        <w:t>Подготовка к промежуточной аттестации</w:t>
      </w:r>
      <w:r w:rsidRPr="00E07AC8">
        <w:rPr>
          <w:bCs/>
          <w:sz w:val="24"/>
          <w:szCs w:val="24"/>
        </w:rPr>
        <w:t>:</w:t>
      </w:r>
    </w:p>
    <w:p w:rsidR="006939EF" w:rsidRPr="00E07AC8" w:rsidRDefault="006939EF" w:rsidP="006939EF">
      <w:pPr>
        <w:ind w:firstLine="709"/>
        <w:jc w:val="both"/>
        <w:rPr>
          <w:sz w:val="24"/>
          <w:szCs w:val="24"/>
        </w:rPr>
      </w:pPr>
      <w:r w:rsidRPr="00E07AC8">
        <w:rPr>
          <w:sz w:val="24"/>
          <w:szCs w:val="24"/>
        </w:rPr>
        <w:t>При подготовке к промежуточной аттестации целесообразно:</w:t>
      </w:r>
    </w:p>
    <w:p w:rsidR="006939EF" w:rsidRPr="00E07AC8" w:rsidRDefault="006939EF" w:rsidP="006939EF">
      <w:pPr>
        <w:ind w:firstLine="709"/>
        <w:jc w:val="both"/>
        <w:rPr>
          <w:sz w:val="24"/>
          <w:szCs w:val="24"/>
        </w:rPr>
      </w:pPr>
      <w:r w:rsidRPr="00E07AC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6939EF" w:rsidRPr="00E07AC8" w:rsidRDefault="006939EF" w:rsidP="006939EF">
      <w:pPr>
        <w:ind w:firstLine="709"/>
        <w:jc w:val="both"/>
        <w:rPr>
          <w:sz w:val="24"/>
          <w:szCs w:val="24"/>
        </w:rPr>
      </w:pPr>
      <w:r w:rsidRPr="00E07AC8">
        <w:rPr>
          <w:sz w:val="24"/>
          <w:szCs w:val="24"/>
        </w:rPr>
        <w:t>- внимательно прочитать рекомендованную литературу;</w:t>
      </w:r>
    </w:p>
    <w:p w:rsidR="006939EF" w:rsidRPr="00E07AC8" w:rsidRDefault="006939EF" w:rsidP="006939EF">
      <w:pPr>
        <w:ind w:firstLine="709"/>
        <w:jc w:val="both"/>
        <w:rPr>
          <w:sz w:val="24"/>
          <w:szCs w:val="24"/>
        </w:rPr>
      </w:pPr>
      <w:r w:rsidRPr="00E07AC8">
        <w:rPr>
          <w:sz w:val="24"/>
          <w:szCs w:val="24"/>
        </w:rPr>
        <w:t xml:space="preserve">- составить краткие конспекты ответов (планы ответов). </w:t>
      </w:r>
    </w:p>
    <w:p w:rsidR="006939EF" w:rsidRPr="00E07AC8" w:rsidRDefault="006939EF" w:rsidP="006939EF">
      <w:pPr>
        <w:ind w:firstLine="709"/>
        <w:jc w:val="both"/>
        <w:rPr>
          <w:sz w:val="24"/>
          <w:szCs w:val="24"/>
        </w:rPr>
      </w:pPr>
    </w:p>
    <w:p w:rsidR="006939EF" w:rsidRPr="00E07AC8" w:rsidRDefault="006939EF" w:rsidP="006939EF">
      <w:pPr>
        <w:widowControl/>
        <w:autoSpaceDE/>
        <w:adjustRightInd/>
        <w:ind w:firstLine="709"/>
        <w:contextualSpacing/>
        <w:jc w:val="both"/>
        <w:rPr>
          <w:rFonts w:eastAsia="Calibri"/>
          <w:b/>
          <w:sz w:val="24"/>
          <w:szCs w:val="24"/>
          <w:lang w:eastAsia="en-US"/>
        </w:rPr>
      </w:pPr>
      <w:r w:rsidRPr="00E07AC8">
        <w:rPr>
          <w:rFonts w:eastAsia="Calibri"/>
          <w:b/>
          <w:sz w:val="24"/>
          <w:szCs w:val="24"/>
          <w:lang w:eastAsia="en-US"/>
        </w:rPr>
        <w:t>1</w:t>
      </w:r>
      <w:r w:rsidR="00465D54" w:rsidRPr="00E07AC8">
        <w:rPr>
          <w:rFonts w:eastAsia="Calibri"/>
          <w:b/>
          <w:sz w:val="24"/>
          <w:szCs w:val="24"/>
          <w:lang w:eastAsia="en-US"/>
        </w:rPr>
        <w:t>0</w:t>
      </w:r>
      <w:r w:rsidRPr="00E07AC8">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39EF" w:rsidRPr="00E07AC8" w:rsidRDefault="006939EF" w:rsidP="006939EF">
      <w:pPr>
        <w:widowControl/>
        <w:autoSpaceDE/>
        <w:adjustRightInd/>
        <w:ind w:firstLine="709"/>
        <w:jc w:val="both"/>
        <w:rPr>
          <w:sz w:val="24"/>
          <w:szCs w:val="24"/>
        </w:rPr>
      </w:pPr>
      <w:r w:rsidRPr="00E07AC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39EF" w:rsidRPr="00E07AC8" w:rsidRDefault="006939EF" w:rsidP="006939EF">
      <w:pPr>
        <w:widowControl/>
        <w:autoSpaceDE/>
        <w:adjustRightInd/>
        <w:ind w:firstLine="709"/>
        <w:jc w:val="both"/>
        <w:rPr>
          <w:sz w:val="24"/>
          <w:szCs w:val="24"/>
        </w:rPr>
      </w:pPr>
      <w:r w:rsidRPr="00E07AC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39EF" w:rsidRPr="00E07AC8" w:rsidRDefault="006939EF" w:rsidP="006939EF">
      <w:pPr>
        <w:widowControl/>
        <w:autoSpaceDE/>
        <w:adjustRightInd/>
        <w:ind w:firstLine="709"/>
        <w:jc w:val="both"/>
        <w:rPr>
          <w:sz w:val="24"/>
          <w:szCs w:val="24"/>
        </w:rPr>
      </w:pPr>
      <w:r w:rsidRPr="00E07AC8">
        <w:rPr>
          <w:sz w:val="24"/>
          <w:szCs w:val="24"/>
        </w:rPr>
        <w:t>Электронная информационно-образовательная среда Академии, работающая на платформе LMS Moodle, обеспечивает:</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39EF" w:rsidRPr="00E07AC8" w:rsidRDefault="006939EF" w:rsidP="006939EF">
      <w:pPr>
        <w:widowControl/>
        <w:autoSpaceDE/>
        <w:adjustRightInd/>
        <w:ind w:firstLine="709"/>
        <w:jc w:val="both"/>
        <w:rPr>
          <w:sz w:val="24"/>
          <w:szCs w:val="24"/>
        </w:rPr>
      </w:pPr>
      <w:r w:rsidRPr="00E07AC8">
        <w:rPr>
          <w:sz w:val="24"/>
          <w:szCs w:val="24"/>
        </w:rPr>
        <w:lastRenderedPageBreak/>
        <w:t>•</w:t>
      </w:r>
      <w:r w:rsidRPr="00E07AC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39EF" w:rsidRPr="00E07AC8" w:rsidRDefault="006939EF" w:rsidP="006939EF">
      <w:pPr>
        <w:widowControl/>
        <w:autoSpaceDE/>
        <w:adjustRightInd/>
        <w:ind w:firstLine="709"/>
        <w:jc w:val="both"/>
        <w:rPr>
          <w:sz w:val="24"/>
          <w:szCs w:val="24"/>
        </w:rPr>
      </w:pPr>
      <w:r w:rsidRPr="00E07AC8">
        <w:rPr>
          <w:sz w:val="24"/>
          <w:szCs w:val="24"/>
        </w:rPr>
        <w:t>При осуществлении образовательного процесса по дисциплине используются следующие информационные технологии: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сбор, хранение, систематизация и выдача учебной и научной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обработка текстовой, графической и эмпирической информации;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подготовка, конструирование и презентация итогов исследовательской и аналитической деятельности;</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компьютерное тестирование;</w:t>
      </w:r>
    </w:p>
    <w:p w:rsidR="006939EF" w:rsidRPr="00E07AC8" w:rsidRDefault="006939EF" w:rsidP="006939EF">
      <w:pPr>
        <w:widowControl/>
        <w:autoSpaceDE/>
        <w:adjustRightInd/>
        <w:ind w:firstLine="709"/>
        <w:jc w:val="both"/>
        <w:rPr>
          <w:sz w:val="24"/>
          <w:szCs w:val="24"/>
        </w:rPr>
      </w:pPr>
      <w:r w:rsidRPr="00E07AC8">
        <w:rPr>
          <w:sz w:val="24"/>
          <w:szCs w:val="24"/>
        </w:rPr>
        <w:t>•</w:t>
      </w:r>
      <w:r w:rsidRPr="00E07AC8">
        <w:rPr>
          <w:sz w:val="24"/>
          <w:szCs w:val="24"/>
        </w:rPr>
        <w:tab/>
        <w:t>демонстрация мультимедийных материалов.</w:t>
      </w:r>
    </w:p>
    <w:p w:rsidR="001F667C" w:rsidRPr="00E07AC8" w:rsidRDefault="001F667C" w:rsidP="001F667C">
      <w:pPr>
        <w:widowControl/>
        <w:autoSpaceDE/>
        <w:adjustRightInd/>
        <w:ind w:firstLine="709"/>
        <w:jc w:val="both"/>
        <w:rPr>
          <w:sz w:val="24"/>
          <w:szCs w:val="24"/>
        </w:rPr>
      </w:pPr>
      <w:r w:rsidRPr="00E07AC8">
        <w:rPr>
          <w:sz w:val="24"/>
          <w:szCs w:val="24"/>
        </w:rPr>
        <w:t>ПЕРЕЧЕНЬ ПРОГРАММНОГО ОБЕСПЕЧЕНИЯ</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 xml:space="preserve">Microsoft Windows XP Professional SP3 </w:t>
      </w:r>
    </w:p>
    <w:p w:rsidR="001F667C" w:rsidRPr="002760B1" w:rsidRDefault="001F667C" w:rsidP="001F667C">
      <w:pPr>
        <w:widowControl/>
        <w:autoSpaceDE/>
        <w:adjustRightInd/>
        <w:ind w:firstLine="709"/>
        <w:jc w:val="both"/>
        <w:rPr>
          <w:sz w:val="24"/>
          <w:szCs w:val="24"/>
        </w:rPr>
      </w:pPr>
      <w:r w:rsidRPr="002760B1">
        <w:rPr>
          <w:sz w:val="24"/>
          <w:szCs w:val="24"/>
        </w:rPr>
        <w:t>•</w:t>
      </w:r>
      <w:r w:rsidRPr="002760B1">
        <w:rPr>
          <w:sz w:val="24"/>
          <w:szCs w:val="24"/>
        </w:rPr>
        <w:tab/>
      </w:r>
      <w:r w:rsidRPr="00E07AC8">
        <w:rPr>
          <w:sz w:val="24"/>
          <w:szCs w:val="24"/>
          <w:lang w:val="en-US"/>
        </w:rPr>
        <w:t>Microsoft</w:t>
      </w:r>
      <w:r w:rsidRPr="002760B1">
        <w:rPr>
          <w:sz w:val="24"/>
          <w:szCs w:val="24"/>
        </w:rPr>
        <w:t xml:space="preserve"> </w:t>
      </w:r>
      <w:r w:rsidRPr="00E07AC8">
        <w:rPr>
          <w:sz w:val="24"/>
          <w:szCs w:val="24"/>
          <w:lang w:val="en-US"/>
        </w:rPr>
        <w:t>Office</w:t>
      </w:r>
      <w:r w:rsidRPr="002760B1">
        <w:rPr>
          <w:sz w:val="24"/>
          <w:szCs w:val="24"/>
        </w:rPr>
        <w:t xml:space="preserve"> </w:t>
      </w:r>
      <w:r w:rsidRPr="00E07AC8">
        <w:rPr>
          <w:sz w:val="24"/>
          <w:szCs w:val="24"/>
          <w:lang w:val="en-US"/>
        </w:rPr>
        <w:t>Professional</w:t>
      </w:r>
      <w:r w:rsidRPr="002760B1">
        <w:rPr>
          <w:sz w:val="24"/>
          <w:szCs w:val="24"/>
        </w:rPr>
        <w:t xml:space="preserve"> 2007 </w:t>
      </w:r>
      <w:r w:rsidRPr="00E07AC8">
        <w:rPr>
          <w:sz w:val="24"/>
          <w:szCs w:val="24"/>
          <w:lang w:val="en-US"/>
        </w:rPr>
        <w:t>Russian</w:t>
      </w:r>
      <w:r w:rsidRPr="002760B1">
        <w:rPr>
          <w:sz w:val="24"/>
          <w:szCs w:val="24"/>
        </w:rPr>
        <w:t xml:space="preserve"> </w:t>
      </w:r>
    </w:p>
    <w:p w:rsidR="001F667C" w:rsidRPr="002760B1" w:rsidRDefault="001F667C" w:rsidP="001F667C">
      <w:pPr>
        <w:widowControl/>
        <w:autoSpaceDE/>
        <w:adjustRightInd/>
        <w:ind w:firstLine="709"/>
        <w:jc w:val="both"/>
        <w:rPr>
          <w:sz w:val="24"/>
          <w:szCs w:val="24"/>
        </w:rPr>
      </w:pPr>
      <w:r w:rsidRPr="002760B1">
        <w:rPr>
          <w:sz w:val="24"/>
          <w:szCs w:val="24"/>
        </w:rPr>
        <w:t>•</w:t>
      </w:r>
      <w:r w:rsidRPr="002760B1">
        <w:rPr>
          <w:sz w:val="24"/>
          <w:szCs w:val="24"/>
        </w:rPr>
        <w:tab/>
      </w:r>
      <w:r w:rsidRPr="00E07AC8">
        <w:rPr>
          <w:sz w:val="24"/>
          <w:szCs w:val="24"/>
        </w:rPr>
        <w:t>АнтивирусКасперского</w:t>
      </w:r>
    </w:p>
    <w:p w:rsidR="001F667C" w:rsidRPr="00E07AC8" w:rsidRDefault="001F667C" w:rsidP="001F667C">
      <w:pPr>
        <w:widowControl/>
        <w:autoSpaceDE/>
        <w:adjustRightInd/>
        <w:ind w:firstLine="709"/>
        <w:jc w:val="both"/>
        <w:rPr>
          <w:sz w:val="24"/>
          <w:szCs w:val="24"/>
        </w:rPr>
      </w:pPr>
      <w:r w:rsidRPr="00E07AC8">
        <w:rPr>
          <w:sz w:val="24"/>
          <w:szCs w:val="24"/>
        </w:rPr>
        <w:t>•</w:t>
      </w:r>
      <w:r w:rsidRPr="00E07AC8">
        <w:rPr>
          <w:sz w:val="24"/>
          <w:szCs w:val="24"/>
        </w:rPr>
        <w:tab/>
        <w:t>Cистема управления курсами LMS Moodle</w:t>
      </w:r>
    </w:p>
    <w:p w:rsidR="0024589A" w:rsidRDefault="0024589A" w:rsidP="002458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A3FE9">
          <w:rPr>
            <w:rStyle w:val="a7"/>
            <w:rFonts w:ascii="Times New Roman" w:hAnsi="Times New Roman"/>
            <w:sz w:val="24"/>
            <w:szCs w:val="24"/>
          </w:rPr>
          <w:t>http://www.consultant.ru/edu/student/study/</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A3FE9">
          <w:rPr>
            <w:rStyle w:val="a7"/>
            <w:rFonts w:ascii="Times New Roman" w:hAnsi="Times New Roman"/>
            <w:sz w:val="24"/>
            <w:szCs w:val="24"/>
          </w:rPr>
          <w:t>http://edu.garant.ru/omga/</w:t>
        </w:r>
      </w:hyperlink>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EA3FE9">
          <w:rPr>
            <w:rStyle w:val="a7"/>
            <w:rFonts w:ascii="Times New Roman" w:hAnsi="Times New Roman"/>
            <w:sz w:val="24"/>
            <w:szCs w:val="24"/>
          </w:rPr>
          <w:t>http://pravo.gov.ru..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EA3FE9">
          <w:rPr>
            <w:rStyle w:val="a7"/>
            <w:rFonts w:ascii="Times New Roman" w:hAnsi="Times New Roman"/>
            <w:sz w:val="24"/>
            <w:szCs w:val="24"/>
          </w:rPr>
          <w:t>http://fgosvo.ru..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EA3FE9">
          <w:rPr>
            <w:rStyle w:val="a7"/>
            <w:rFonts w:ascii="Times New Roman" w:hAnsi="Times New Roman"/>
            <w:sz w:val="24"/>
            <w:szCs w:val="24"/>
          </w:rPr>
          <w:t>http://www.ict.edu.ru..</w:t>
        </w:r>
      </w:hyperlink>
      <w:r>
        <w:rPr>
          <w:rFonts w:ascii="Times New Roman" w:hAnsi="Times New Roman"/>
          <w:color w:val="000000"/>
          <w:sz w:val="24"/>
          <w:szCs w:val="24"/>
        </w:rPr>
        <w:t>.</w:t>
      </w:r>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словарьитезаурус</w:t>
      </w:r>
      <w:r>
        <w:rPr>
          <w:rFonts w:ascii="Times New Roman" w:eastAsia="Times New Roman" w:hAnsi="Times New Roman"/>
          <w:color w:val="000000"/>
          <w:sz w:val="24"/>
          <w:szCs w:val="24"/>
          <w:lang w:val="en-US"/>
        </w:rPr>
        <w:t xml:space="preserve"> Cambridge Dictionary – </w:t>
      </w:r>
      <w:hyperlink r:id="rId29" w:history="1">
        <w:r w:rsidR="00EA3FE9">
          <w:rPr>
            <w:rStyle w:val="a7"/>
            <w:rFonts w:ascii="Times New Roman" w:eastAsia="Times New Roman" w:hAnsi="Times New Roman"/>
            <w:sz w:val="24"/>
            <w:szCs w:val="24"/>
            <w:lang w:val="en-US"/>
          </w:rPr>
          <w:t>https://dictionary.cambridge.org/ru/</w:t>
        </w:r>
      </w:hyperlink>
    </w:p>
    <w:p w:rsidR="0024589A" w:rsidRDefault="0024589A" w:rsidP="0024589A">
      <w:pPr>
        <w:pStyle w:val="a4"/>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EA3FE9">
          <w:rPr>
            <w:rStyle w:val="a7"/>
            <w:rFonts w:ascii="Times New Roman" w:eastAsia="Times New Roman" w:hAnsi="Times New Roman"/>
            <w:sz w:val="24"/>
            <w:szCs w:val="24"/>
          </w:rPr>
          <w:t>https://academic.oup.com/journals/pages/social_sciences</w:t>
        </w:r>
      </w:hyperlink>
    </w:p>
    <w:p w:rsidR="0024589A" w:rsidRDefault="0024589A" w:rsidP="0024589A">
      <w:pPr>
        <w:pStyle w:val="a4"/>
        <w:numPr>
          <w:ilvl w:val="0"/>
          <w:numId w:val="15"/>
        </w:numPr>
        <w:spacing w:after="0" w:line="240" w:lineRule="auto"/>
        <w:ind w:left="0" w:firstLine="0"/>
        <w:jc w:val="both"/>
        <w:rPr>
          <w:rFonts w:ascii="Times New Roman" w:eastAsiaTheme="minorEastAsia"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EA3FE9">
          <w:rPr>
            <w:rStyle w:val="a7"/>
            <w:rFonts w:ascii="Times New Roman" w:hAnsi="Times New Roman"/>
            <w:sz w:val="24"/>
            <w:szCs w:val="24"/>
          </w:rPr>
          <w:t>http://www.edu.ru</w:t>
        </w:r>
      </w:hyperlink>
    </w:p>
    <w:p w:rsidR="0024589A" w:rsidRDefault="0024589A" w:rsidP="0024589A">
      <w:pPr>
        <w:pStyle w:val="a4"/>
        <w:spacing w:after="0" w:line="240" w:lineRule="auto"/>
        <w:ind w:left="0"/>
        <w:jc w:val="both"/>
        <w:rPr>
          <w:rFonts w:ascii="Times New Roman" w:eastAsia="Times New Roman" w:hAnsi="Times New Roman"/>
          <w:sz w:val="24"/>
          <w:szCs w:val="24"/>
        </w:rPr>
      </w:pPr>
    </w:p>
    <w:p w:rsidR="0024589A" w:rsidRDefault="0024589A" w:rsidP="0024589A">
      <w:pPr>
        <w:ind w:firstLine="709"/>
        <w:jc w:val="both"/>
        <w:rPr>
          <w:rFonts w:eastAsiaTheme="minorEastAsia"/>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4589A" w:rsidRDefault="0024589A" w:rsidP="002458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589A" w:rsidRDefault="0024589A" w:rsidP="002458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589A" w:rsidRDefault="0024589A" w:rsidP="0024589A">
      <w:pPr>
        <w:ind w:firstLine="709"/>
        <w:jc w:val="both"/>
        <w:rPr>
          <w:sz w:val="24"/>
          <w:szCs w:val="24"/>
        </w:rPr>
      </w:pPr>
      <w:r>
        <w:rPr>
          <w:sz w:val="24"/>
          <w:szCs w:val="24"/>
        </w:rPr>
        <w:lastRenderedPageBreak/>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24589A" w:rsidRDefault="0024589A" w:rsidP="0024589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24589A" w:rsidRDefault="0024589A" w:rsidP="002458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7F65B8">
          <w:rPr>
            <w:rStyle w:val="a7"/>
            <w:color w:val="auto"/>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w:t>
      </w:r>
    </w:p>
    <w:p w:rsidR="0024589A" w:rsidRDefault="0024589A" w:rsidP="0024589A">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LibreOfficeWriter</w:t>
      </w:r>
      <w:r>
        <w:rPr>
          <w:sz w:val="24"/>
          <w:szCs w:val="24"/>
          <w:shd w:val="clear" w:color="auto" w:fill="F9F9F9"/>
        </w:rPr>
        <w:t xml:space="preserve">,  </w:t>
      </w:r>
      <w:r>
        <w:rPr>
          <w:sz w:val="24"/>
          <w:szCs w:val="24"/>
          <w:shd w:val="clear" w:color="auto" w:fill="F9F9F9"/>
          <w:lang w:val="en-US"/>
        </w:rPr>
        <w:t>LibreOfficeCalc</w:t>
      </w:r>
      <w:r>
        <w:rPr>
          <w:sz w:val="24"/>
          <w:szCs w:val="24"/>
          <w:shd w:val="clear" w:color="auto" w:fill="F9F9F9"/>
        </w:rPr>
        <w:t xml:space="preserve">,  </w:t>
      </w:r>
      <w:r>
        <w:rPr>
          <w:sz w:val="24"/>
          <w:szCs w:val="24"/>
          <w:shd w:val="clear" w:color="auto" w:fill="F9F9F9"/>
          <w:lang w:val="en-US"/>
        </w:rPr>
        <w:t>LibreOfficeImpress</w:t>
      </w:r>
      <w:r>
        <w:rPr>
          <w:sz w:val="24"/>
          <w:szCs w:val="24"/>
          <w:shd w:val="clear" w:color="auto" w:fill="F9F9F9"/>
        </w:rPr>
        <w:t xml:space="preserve">,  </w:t>
      </w:r>
      <w:r>
        <w:rPr>
          <w:sz w:val="24"/>
          <w:szCs w:val="24"/>
          <w:shd w:val="clear" w:color="auto" w:fill="F9F9F9"/>
          <w:lang w:val="en-US"/>
        </w:rPr>
        <w:t>LibreOfficeDraw</w:t>
      </w:r>
      <w:r>
        <w:rPr>
          <w:sz w:val="24"/>
          <w:szCs w:val="24"/>
          <w:shd w:val="clear" w:color="auto" w:fill="F9F9F9"/>
        </w:rPr>
        <w:t xml:space="preserve">,  </w:t>
      </w:r>
      <w:r>
        <w:rPr>
          <w:sz w:val="24"/>
          <w:szCs w:val="24"/>
          <w:shd w:val="clear" w:color="auto" w:fill="F9F9F9"/>
          <w:lang w:val="en-US"/>
        </w:rPr>
        <w:t>LibreOfficeMath</w:t>
      </w:r>
      <w:r>
        <w:rPr>
          <w:sz w:val="24"/>
          <w:szCs w:val="24"/>
          <w:shd w:val="clear" w:color="auto" w:fill="F9F9F9"/>
        </w:rPr>
        <w:t xml:space="preserve">,  </w:t>
      </w:r>
      <w:r>
        <w:rPr>
          <w:sz w:val="24"/>
          <w:szCs w:val="24"/>
          <w:shd w:val="clear" w:color="auto" w:fill="F9F9F9"/>
          <w:lang w:val="en-US"/>
        </w:rPr>
        <w:t>LibreOfficeBase</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F65B8">
          <w:rPr>
            <w:rStyle w:val="a7"/>
            <w:sz w:val="24"/>
            <w:szCs w:val="24"/>
            <w:shd w:val="clear" w:color="auto" w:fill="F9F9F9"/>
          </w:rPr>
          <w:t>www.biblio-online.ru</w:t>
        </w:r>
      </w:hyperlink>
    </w:p>
    <w:p w:rsidR="0024589A" w:rsidRDefault="0024589A" w:rsidP="002458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w:t>
      </w:r>
      <w:r>
        <w:rPr>
          <w:sz w:val="24"/>
          <w:szCs w:val="24"/>
        </w:rPr>
        <w:lastRenderedPageBreak/>
        <w:t xml:space="preserve">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7F65B8">
          <w:rPr>
            <w:rStyle w:val="a7"/>
            <w:color w:val="auto"/>
            <w:sz w:val="24"/>
            <w:szCs w:val="24"/>
            <w:lang w:val="en-US"/>
          </w:rPr>
          <w:t>www</w:t>
        </w:r>
        <w:r w:rsidR="007F65B8" w:rsidRPr="002760B1">
          <w:rPr>
            <w:rStyle w:val="a7"/>
            <w:color w:val="auto"/>
            <w:sz w:val="24"/>
            <w:szCs w:val="24"/>
          </w:rPr>
          <w:t>.</w:t>
        </w:r>
        <w:r w:rsidR="007F65B8">
          <w:rPr>
            <w:rStyle w:val="a7"/>
            <w:color w:val="auto"/>
            <w:sz w:val="24"/>
            <w:szCs w:val="24"/>
            <w:lang w:val="en-US"/>
          </w:rPr>
          <w:t>biblio</w:t>
        </w:r>
        <w:r w:rsidR="007F65B8" w:rsidRPr="002760B1">
          <w:rPr>
            <w:rStyle w:val="a7"/>
            <w:color w:val="auto"/>
            <w:sz w:val="24"/>
            <w:szCs w:val="24"/>
          </w:rPr>
          <w:t>-</w:t>
        </w:r>
        <w:r w:rsidR="007F65B8">
          <w:rPr>
            <w:rStyle w:val="a7"/>
            <w:color w:val="auto"/>
            <w:sz w:val="24"/>
            <w:szCs w:val="24"/>
            <w:lang w:val="en-US"/>
          </w:rPr>
          <w:t>online</w:t>
        </w:r>
        <w:r w:rsidR="007F65B8" w:rsidRPr="002760B1">
          <w:rPr>
            <w:rStyle w:val="a7"/>
            <w:color w:val="auto"/>
            <w:sz w:val="24"/>
            <w:szCs w:val="24"/>
          </w:rPr>
          <w:t>.</w:t>
        </w:r>
        <w:r w:rsidR="007F65B8">
          <w:rPr>
            <w:rStyle w:val="a7"/>
            <w:color w:val="auto"/>
            <w:sz w:val="24"/>
            <w:szCs w:val="24"/>
            <w:lang w:val="en-US"/>
          </w:rPr>
          <w:t>ru</w:t>
        </w:r>
      </w:hyperlink>
    </w:p>
    <w:p w:rsidR="0024589A" w:rsidRDefault="0024589A" w:rsidP="002458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EAB" w:rsidRPr="002E6EAB" w:rsidRDefault="002E6EAB" w:rsidP="006939EF">
      <w:pPr>
        <w:widowControl/>
        <w:autoSpaceDE/>
        <w:autoSpaceDN/>
        <w:adjustRightInd/>
        <w:ind w:firstLine="709"/>
        <w:jc w:val="both"/>
        <w:rPr>
          <w:b/>
          <w:sz w:val="24"/>
          <w:szCs w:val="24"/>
        </w:rPr>
      </w:pPr>
    </w:p>
    <w:sectPr w:rsidR="002E6EAB" w:rsidRPr="002E6EAB" w:rsidSect="009E444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F0F" w:rsidRDefault="00FF2F0F">
      <w:r>
        <w:separator/>
      </w:r>
    </w:p>
  </w:endnote>
  <w:endnote w:type="continuationSeparator" w:id="1">
    <w:p w:rsidR="00FF2F0F" w:rsidRDefault="00FF2F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F0F" w:rsidRDefault="00FF2F0F">
      <w:r>
        <w:separator/>
      </w:r>
    </w:p>
  </w:footnote>
  <w:footnote w:type="continuationSeparator" w:id="1">
    <w:p w:rsidR="00FF2F0F" w:rsidRDefault="00FF2F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102004"/>
    <w:multiLevelType w:val="hybridMultilevel"/>
    <w:tmpl w:val="2092F5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49E929DE"/>
    <w:multiLevelType w:val="hybridMultilevel"/>
    <w:tmpl w:val="0A84E744"/>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
    <w:nsid w:val="52EA1E7E"/>
    <w:multiLevelType w:val="hybridMultilevel"/>
    <w:tmpl w:val="9BDCDA84"/>
    <w:lvl w:ilvl="0" w:tplc="7C7AC676">
      <w:start w:val="1"/>
      <w:numFmt w:val="decimal"/>
      <w:lvlText w:val="%1."/>
      <w:lvlJc w:val="left"/>
      <w:pPr>
        <w:ind w:left="36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3C1B54"/>
    <w:multiLevelType w:val="hybridMultilevel"/>
    <w:tmpl w:val="4C76BD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6"/>
  </w:num>
  <w:num w:numId="3">
    <w:abstractNumId w:val="5"/>
  </w:num>
  <w:num w:numId="4">
    <w:abstractNumId w:val="7"/>
  </w:num>
  <w:num w:numId="5">
    <w:abstractNumId w:val="0"/>
  </w:num>
  <w:num w:numId="6">
    <w:abstractNumId w:val="11"/>
  </w:num>
  <w:num w:numId="7">
    <w:abstractNumId w:val="8"/>
  </w:num>
  <w:num w:numId="8">
    <w:abstractNumId w:val="2"/>
  </w:num>
  <w:num w:numId="9">
    <w:abstractNumId w:val="3"/>
  </w:num>
  <w:num w:numId="10">
    <w:abstractNumId w:val="1"/>
  </w:num>
  <w:num w:numId="11">
    <w:abstractNumId w:val="13"/>
  </w:num>
  <w:num w:numId="12">
    <w:abstractNumId w:val="12"/>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2290"/>
  </w:hdrShapeDefaults>
  <w:footnotePr>
    <w:footnote w:id="0"/>
    <w:footnote w:id="1"/>
  </w:footnotePr>
  <w:endnotePr>
    <w:endnote w:id="0"/>
    <w:endnote w:id="1"/>
  </w:endnotePr>
  <w:compat/>
  <w:rsids>
    <w:rsidRoot w:val="006939EF"/>
    <w:rsid w:val="000110DF"/>
    <w:rsid w:val="00024D81"/>
    <w:rsid w:val="0003596E"/>
    <w:rsid w:val="00076509"/>
    <w:rsid w:val="00082095"/>
    <w:rsid w:val="000A1D95"/>
    <w:rsid w:val="000E62D7"/>
    <w:rsid w:val="00106887"/>
    <w:rsid w:val="00112777"/>
    <w:rsid w:val="00171AAF"/>
    <w:rsid w:val="0018308E"/>
    <w:rsid w:val="001F667C"/>
    <w:rsid w:val="00202CAF"/>
    <w:rsid w:val="00214E43"/>
    <w:rsid w:val="00240487"/>
    <w:rsid w:val="0024589A"/>
    <w:rsid w:val="0027286C"/>
    <w:rsid w:val="002760B1"/>
    <w:rsid w:val="002903D9"/>
    <w:rsid w:val="0029571C"/>
    <w:rsid w:val="002A44AF"/>
    <w:rsid w:val="002B290A"/>
    <w:rsid w:val="002D6BA0"/>
    <w:rsid w:val="002E0897"/>
    <w:rsid w:val="002E34CF"/>
    <w:rsid w:val="002E6EAB"/>
    <w:rsid w:val="00301EB7"/>
    <w:rsid w:val="00333978"/>
    <w:rsid w:val="00347101"/>
    <w:rsid w:val="00353DDB"/>
    <w:rsid w:val="00363D09"/>
    <w:rsid w:val="003759B0"/>
    <w:rsid w:val="00392029"/>
    <w:rsid w:val="003B18B2"/>
    <w:rsid w:val="003C00AB"/>
    <w:rsid w:val="003D22CF"/>
    <w:rsid w:val="003E4AA5"/>
    <w:rsid w:val="00432C7C"/>
    <w:rsid w:val="00443100"/>
    <w:rsid w:val="00444FFC"/>
    <w:rsid w:val="004505E0"/>
    <w:rsid w:val="00465D54"/>
    <w:rsid w:val="00466B04"/>
    <w:rsid w:val="00475461"/>
    <w:rsid w:val="00480DAB"/>
    <w:rsid w:val="004A0915"/>
    <w:rsid w:val="004A76C7"/>
    <w:rsid w:val="004D625B"/>
    <w:rsid w:val="004F45AC"/>
    <w:rsid w:val="00593C16"/>
    <w:rsid w:val="005E0260"/>
    <w:rsid w:val="005E7CB2"/>
    <w:rsid w:val="005F7569"/>
    <w:rsid w:val="00604EE4"/>
    <w:rsid w:val="0062052E"/>
    <w:rsid w:val="00620601"/>
    <w:rsid w:val="00622E1E"/>
    <w:rsid w:val="00632C83"/>
    <w:rsid w:val="0064401F"/>
    <w:rsid w:val="006564D5"/>
    <w:rsid w:val="006809E8"/>
    <w:rsid w:val="006939EF"/>
    <w:rsid w:val="006A4B59"/>
    <w:rsid w:val="006C1595"/>
    <w:rsid w:val="00705E1A"/>
    <w:rsid w:val="00706FB9"/>
    <w:rsid w:val="007125DA"/>
    <w:rsid w:val="007557BB"/>
    <w:rsid w:val="00771D42"/>
    <w:rsid w:val="007F65B8"/>
    <w:rsid w:val="00814F49"/>
    <w:rsid w:val="008257C2"/>
    <w:rsid w:val="00864A35"/>
    <w:rsid w:val="00866E2F"/>
    <w:rsid w:val="008C1B94"/>
    <w:rsid w:val="008F6A4E"/>
    <w:rsid w:val="00952889"/>
    <w:rsid w:val="009B2258"/>
    <w:rsid w:val="009E4449"/>
    <w:rsid w:val="009F5826"/>
    <w:rsid w:val="00A23D5B"/>
    <w:rsid w:val="00A311D4"/>
    <w:rsid w:val="00A72AE7"/>
    <w:rsid w:val="00A75989"/>
    <w:rsid w:val="00A900B7"/>
    <w:rsid w:val="00A961D4"/>
    <w:rsid w:val="00AA5F46"/>
    <w:rsid w:val="00AD02CB"/>
    <w:rsid w:val="00AD1836"/>
    <w:rsid w:val="00B15E6B"/>
    <w:rsid w:val="00B26383"/>
    <w:rsid w:val="00B40164"/>
    <w:rsid w:val="00B70A30"/>
    <w:rsid w:val="00B75AD0"/>
    <w:rsid w:val="00B92CD5"/>
    <w:rsid w:val="00BA7BFB"/>
    <w:rsid w:val="00BC3A89"/>
    <w:rsid w:val="00BE1D76"/>
    <w:rsid w:val="00BE1DDE"/>
    <w:rsid w:val="00BE7672"/>
    <w:rsid w:val="00BF55A8"/>
    <w:rsid w:val="00BF6F59"/>
    <w:rsid w:val="00C010AF"/>
    <w:rsid w:val="00C2264F"/>
    <w:rsid w:val="00C26C31"/>
    <w:rsid w:val="00C527A8"/>
    <w:rsid w:val="00C90AC1"/>
    <w:rsid w:val="00CA6F32"/>
    <w:rsid w:val="00CB1154"/>
    <w:rsid w:val="00CD22AC"/>
    <w:rsid w:val="00CD334A"/>
    <w:rsid w:val="00CF4427"/>
    <w:rsid w:val="00CF788E"/>
    <w:rsid w:val="00D0731C"/>
    <w:rsid w:val="00D17A69"/>
    <w:rsid w:val="00D36925"/>
    <w:rsid w:val="00D431D8"/>
    <w:rsid w:val="00D54C48"/>
    <w:rsid w:val="00D61132"/>
    <w:rsid w:val="00D73AB3"/>
    <w:rsid w:val="00D74A01"/>
    <w:rsid w:val="00DB5F4B"/>
    <w:rsid w:val="00DC2168"/>
    <w:rsid w:val="00DC4A52"/>
    <w:rsid w:val="00DF4B4D"/>
    <w:rsid w:val="00E07AC8"/>
    <w:rsid w:val="00E511BB"/>
    <w:rsid w:val="00E62AF6"/>
    <w:rsid w:val="00E80E4A"/>
    <w:rsid w:val="00E905D5"/>
    <w:rsid w:val="00EA3FE9"/>
    <w:rsid w:val="00EC14FC"/>
    <w:rsid w:val="00EC21C1"/>
    <w:rsid w:val="00ED17CE"/>
    <w:rsid w:val="00EE6EF6"/>
    <w:rsid w:val="00F91DDD"/>
    <w:rsid w:val="00FB4C62"/>
    <w:rsid w:val="00FC42A3"/>
    <w:rsid w:val="00FD637E"/>
    <w:rsid w:val="00FF2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9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939EF"/>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9EF"/>
    <w:rPr>
      <w:rFonts w:ascii="Cambria" w:eastAsia="Times New Roman" w:hAnsi="Cambria" w:cs="Times New Roman"/>
      <w:b/>
      <w:bCs/>
      <w:color w:val="365F91"/>
      <w:sz w:val="28"/>
      <w:szCs w:val="28"/>
      <w:lang w:eastAsia="ru-RU"/>
    </w:rPr>
  </w:style>
  <w:style w:type="paragraph" w:styleId="a3">
    <w:name w:val="No Spacing"/>
    <w:uiPriority w:val="1"/>
    <w:qFormat/>
    <w:rsid w:val="006939EF"/>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939EF"/>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939EF"/>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6939EF"/>
    <w:pPr>
      <w:widowControl/>
      <w:tabs>
        <w:tab w:val="left" w:pos="708"/>
      </w:tabs>
      <w:suppressAutoHyphens/>
      <w:autoSpaceDE/>
      <w:adjustRightInd/>
      <w:spacing w:after="120"/>
    </w:pPr>
    <w:rPr>
      <w:rFonts w:eastAsiaTheme="minorHAnsi"/>
      <w:sz w:val="31"/>
      <w:szCs w:val="31"/>
      <w:lang w:eastAsia="en-US"/>
    </w:rPr>
  </w:style>
  <w:style w:type="paragraph" w:styleId="a5">
    <w:name w:val="Body Text"/>
    <w:basedOn w:val="a"/>
    <w:link w:val="a6"/>
    <w:uiPriority w:val="99"/>
    <w:semiHidden/>
    <w:unhideWhenUsed/>
    <w:rsid w:val="006939EF"/>
    <w:pPr>
      <w:spacing w:after="120"/>
    </w:pPr>
  </w:style>
  <w:style w:type="character" w:customStyle="1" w:styleId="a6">
    <w:name w:val="Основной текст Знак"/>
    <w:basedOn w:val="a0"/>
    <w:link w:val="a5"/>
    <w:uiPriority w:val="99"/>
    <w:semiHidden/>
    <w:rsid w:val="006939EF"/>
    <w:rPr>
      <w:rFonts w:ascii="Times New Roman" w:eastAsia="Times New Roman" w:hAnsi="Times New Roman" w:cs="Times New Roman"/>
      <w:sz w:val="20"/>
      <w:szCs w:val="20"/>
      <w:lang w:eastAsia="ru-RU"/>
    </w:rPr>
  </w:style>
  <w:style w:type="character" w:styleId="a7">
    <w:name w:val="Hyperlink"/>
    <w:basedOn w:val="a0"/>
    <w:uiPriority w:val="99"/>
    <w:unhideWhenUsed/>
    <w:rsid w:val="006939EF"/>
    <w:rPr>
      <w:color w:val="0000FF"/>
      <w:u w:val="single"/>
    </w:rPr>
  </w:style>
  <w:style w:type="character" w:styleId="a8">
    <w:name w:val="footnote reference"/>
    <w:basedOn w:val="a0"/>
    <w:uiPriority w:val="99"/>
    <w:unhideWhenUsed/>
    <w:rsid w:val="006939EF"/>
    <w:rPr>
      <w:rFonts w:ascii="Times New Roman" w:hAnsi="Times New Roman" w:cs="Times New Roman" w:hint="default"/>
      <w:vertAlign w:val="superscript"/>
    </w:rPr>
  </w:style>
  <w:style w:type="paragraph" w:customStyle="1" w:styleId="a9">
    <w:name w:val="АбзПрогр"/>
    <w:basedOn w:val="1"/>
    <w:next w:val="a"/>
    <w:autoRedefine/>
    <w:qFormat/>
    <w:rsid w:val="006939E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basedOn w:val="a0"/>
    <w:link w:val="ab"/>
    <w:uiPriority w:val="99"/>
    <w:semiHidden/>
    <w:rsid w:val="006939EF"/>
    <w:rPr>
      <w:rFonts w:ascii="Tahoma" w:eastAsia="Times New Roman" w:hAnsi="Tahoma" w:cs="Tahoma"/>
      <w:sz w:val="16"/>
      <w:szCs w:val="16"/>
      <w:lang w:eastAsia="ru-RU"/>
    </w:rPr>
  </w:style>
  <w:style w:type="paragraph" w:styleId="ab">
    <w:name w:val="Balloon Text"/>
    <w:basedOn w:val="a"/>
    <w:link w:val="aa"/>
    <w:uiPriority w:val="99"/>
    <w:semiHidden/>
    <w:unhideWhenUsed/>
    <w:rsid w:val="006939EF"/>
    <w:rPr>
      <w:rFonts w:ascii="Tahoma" w:hAnsi="Tahoma" w:cs="Tahoma"/>
      <w:sz w:val="16"/>
      <w:szCs w:val="16"/>
    </w:rPr>
  </w:style>
  <w:style w:type="paragraph" w:styleId="ac">
    <w:name w:val="header"/>
    <w:basedOn w:val="a"/>
    <w:link w:val="ad"/>
    <w:uiPriority w:val="99"/>
    <w:unhideWhenUsed/>
    <w:rsid w:val="006939EF"/>
    <w:pPr>
      <w:tabs>
        <w:tab w:val="center" w:pos="4677"/>
        <w:tab w:val="right" w:pos="9355"/>
      </w:tabs>
    </w:pPr>
  </w:style>
  <w:style w:type="character" w:customStyle="1" w:styleId="ad">
    <w:name w:val="Верхний колонтитул Знак"/>
    <w:basedOn w:val="a0"/>
    <w:link w:val="ac"/>
    <w:uiPriority w:val="99"/>
    <w:rsid w:val="006939EF"/>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6939EF"/>
    <w:pPr>
      <w:tabs>
        <w:tab w:val="center" w:pos="4677"/>
        <w:tab w:val="right" w:pos="9355"/>
      </w:tabs>
    </w:pPr>
  </w:style>
  <w:style w:type="character" w:customStyle="1" w:styleId="af">
    <w:name w:val="Нижний колонтитул Знак"/>
    <w:basedOn w:val="a0"/>
    <w:link w:val="ae"/>
    <w:uiPriority w:val="99"/>
    <w:rsid w:val="006939EF"/>
    <w:rPr>
      <w:rFonts w:ascii="Times New Roman" w:eastAsia="Times New Roman" w:hAnsi="Times New Roman" w:cs="Times New Roman"/>
      <w:sz w:val="20"/>
      <w:szCs w:val="20"/>
      <w:lang w:eastAsia="ru-RU"/>
    </w:rPr>
  </w:style>
  <w:style w:type="paragraph" w:customStyle="1" w:styleId="af0">
    <w:name w:val="Абзац_СУБД"/>
    <w:basedOn w:val="a"/>
    <w:rsid w:val="006939EF"/>
    <w:pPr>
      <w:widowControl/>
      <w:autoSpaceDE/>
      <w:autoSpaceDN/>
      <w:adjustRightInd/>
      <w:spacing w:line="360" w:lineRule="auto"/>
      <w:ind w:firstLine="720"/>
      <w:jc w:val="both"/>
    </w:pPr>
    <w:rPr>
      <w:rFonts w:ascii="Arial" w:hAnsi="Arial"/>
      <w:sz w:val="28"/>
    </w:rPr>
  </w:style>
  <w:style w:type="character" w:styleId="af1">
    <w:name w:val="Strong"/>
    <w:basedOn w:val="a0"/>
    <w:uiPriority w:val="22"/>
    <w:qFormat/>
    <w:rsid w:val="006939EF"/>
    <w:rPr>
      <w:rFonts w:cs="Times New Roman"/>
      <w:b/>
      <w:bCs/>
    </w:rPr>
  </w:style>
  <w:style w:type="table" w:customStyle="1" w:styleId="262">
    <w:name w:val="Сетка таблицы262"/>
    <w:basedOn w:val="a1"/>
    <w:uiPriority w:val="59"/>
    <w:rsid w:val="00F91D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91D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a0"/>
    <w:rsid w:val="0024589A"/>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7F65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537254">
      <w:bodyDiv w:val="1"/>
      <w:marLeft w:val="0"/>
      <w:marRight w:val="0"/>
      <w:marTop w:val="0"/>
      <w:marBottom w:val="0"/>
      <w:divBdr>
        <w:top w:val="none" w:sz="0" w:space="0" w:color="auto"/>
        <w:left w:val="none" w:sz="0" w:space="0" w:color="auto"/>
        <w:bottom w:val="none" w:sz="0" w:space="0" w:color="auto"/>
        <w:right w:val="none" w:sz="0" w:space="0" w:color="auto"/>
      </w:divBdr>
    </w:div>
    <w:div w:id="131755291">
      <w:bodyDiv w:val="1"/>
      <w:marLeft w:val="0"/>
      <w:marRight w:val="0"/>
      <w:marTop w:val="0"/>
      <w:marBottom w:val="0"/>
      <w:divBdr>
        <w:top w:val="none" w:sz="0" w:space="0" w:color="auto"/>
        <w:left w:val="none" w:sz="0" w:space="0" w:color="auto"/>
        <w:bottom w:val="none" w:sz="0" w:space="0" w:color="auto"/>
        <w:right w:val="none" w:sz="0" w:space="0" w:color="auto"/>
      </w:divBdr>
    </w:div>
    <w:div w:id="168328721">
      <w:bodyDiv w:val="1"/>
      <w:marLeft w:val="0"/>
      <w:marRight w:val="0"/>
      <w:marTop w:val="0"/>
      <w:marBottom w:val="0"/>
      <w:divBdr>
        <w:top w:val="none" w:sz="0" w:space="0" w:color="auto"/>
        <w:left w:val="none" w:sz="0" w:space="0" w:color="auto"/>
        <w:bottom w:val="none" w:sz="0" w:space="0" w:color="auto"/>
        <w:right w:val="none" w:sz="0" w:space="0" w:color="auto"/>
      </w:divBdr>
    </w:div>
    <w:div w:id="202446106">
      <w:bodyDiv w:val="1"/>
      <w:marLeft w:val="0"/>
      <w:marRight w:val="0"/>
      <w:marTop w:val="0"/>
      <w:marBottom w:val="0"/>
      <w:divBdr>
        <w:top w:val="none" w:sz="0" w:space="0" w:color="auto"/>
        <w:left w:val="none" w:sz="0" w:space="0" w:color="auto"/>
        <w:bottom w:val="none" w:sz="0" w:space="0" w:color="auto"/>
        <w:right w:val="none" w:sz="0" w:space="0" w:color="auto"/>
      </w:divBdr>
    </w:div>
    <w:div w:id="363404079">
      <w:bodyDiv w:val="1"/>
      <w:marLeft w:val="0"/>
      <w:marRight w:val="0"/>
      <w:marTop w:val="0"/>
      <w:marBottom w:val="0"/>
      <w:divBdr>
        <w:top w:val="none" w:sz="0" w:space="0" w:color="auto"/>
        <w:left w:val="none" w:sz="0" w:space="0" w:color="auto"/>
        <w:bottom w:val="none" w:sz="0" w:space="0" w:color="auto"/>
        <w:right w:val="none" w:sz="0" w:space="0" w:color="auto"/>
      </w:divBdr>
    </w:div>
    <w:div w:id="435054791">
      <w:bodyDiv w:val="1"/>
      <w:marLeft w:val="0"/>
      <w:marRight w:val="0"/>
      <w:marTop w:val="0"/>
      <w:marBottom w:val="0"/>
      <w:divBdr>
        <w:top w:val="none" w:sz="0" w:space="0" w:color="auto"/>
        <w:left w:val="none" w:sz="0" w:space="0" w:color="auto"/>
        <w:bottom w:val="none" w:sz="0" w:space="0" w:color="auto"/>
        <w:right w:val="none" w:sz="0" w:space="0" w:color="auto"/>
      </w:divBdr>
    </w:div>
    <w:div w:id="466431401">
      <w:bodyDiv w:val="1"/>
      <w:marLeft w:val="0"/>
      <w:marRight w:val="0"/>
      <w:marTop w:val="0"/>
      <w:marBottom w:val="0"/>
      <w:divBdr>
        <w:top w:val="none" w:sz="0" w:space="0" w:color="auto"/>
        <w:left w:val="none" w:sz="0" w:space="0" w:color="auto"/>
        <w:bottom w:val="none" w:sz="0" w:space="0" w:color="auto"/>
        <w:right w:val="none" w:sz="0" w:space="0" w:color="auto"/>
      </w:divBdr>
    </w:div>
    <w:div w:id="544803713">
      <w:bodyDiv w:val="1"/>
      <w:marLeft w:val="0"/>
      <w:marRight w:val="0"/>
      <w:marTop w:val="0"/>
      <w:marBottom w:val="0"/>
      <w:divBdr>
        <w:top w:val="none" w:sz="0" w:space="0" w:color="auto"/>
        <w:left w:val="none" w:sz="0" w:space="0" w:color="auto"/>
        <w:bottom w:val="none" w:sz="0" w:space="0" w:color="auto"/>
        <w:right w:val="none" w:sz="0" w:space="0" w:color="auto"/>
      </w:divBdr>
    </w:div>
    <w:div w:id="607084876">
      <w:bodyDiv w:val="1"/>
      <w:marLeft w:val="0"/>
      <w:marRight w:val="0"/>
      <w:marTop w:val="0"/>
      <w:marBottom w:val="0"/>
      <w:divBdr>
        <w:top w:val="none" w:sz="0" w:space="0" w:color="auto"/>
        <w:left w:val="none" w:sz="0" w:space="0" w:color="auto"/>
        <w:bottom w:val="none" w:sz="0" w:space="0" w:color="auto"/>
        <w:right w:val="none" w:sz="0" w:space="0" w:color="auto"/>
      </w:divBdr>
    </w:div>
    <w:div w:id="609050403">
      <w:bodyDiv w:val="1"/>
      <w:marLeft w:val="0"/>
      <w:marRight w:val="0"/>
      <w:marTop w:val="0"/>
      <w:marBottom w:val="0"/>
      <w:divBdr>
        <w:top w:val="none" w:sz="0" w:space="0" w:color="auto"/>
        <w:left w:val="none" w:sz="0" w:space="0" w:color="auto"/>
        <w:bottom w:val="none" w:sz="0" w:space="0" w:color="auto"/>
        <w:right w:val="none" w:sz="0" w:space="0" w:color="auto"/>
      </w:divBdr>
    </w:div>
    <w:div w:id="646907849">
      <w:bodyDiv w:val="1"/>
      <w:marLeft w:val="0"/>
      <w:marRight w:val="0"/>
      <w:marTop w:val="0"/>
      <w:marBottom w:val="0"/>
      <w:divBdr>
        <w:top w:val="none" w:sz="0" w:space="0" w:color="auto"/>
        <w:left w:val="none" w:sz="0" w:space="0" w:color="auto"/>
        <w:bottom w:val="none" w:sz="0" w:space="0" w:color="auto"/>
        <w:right w:val="none" w:sz="0" w:space="0" w:color="auto"/>
      </w:divBdr>
    </w:div>
    <w:div w:id="678460979">
      <w:bodyDiv w:val="1"/>
      <w:marLeft w:val="0"/>
      <w:marRight w:val="0"/>
      <w:marTop w:val="0"/>
      <w:marBottom w:val="0"/>
      <w:divBdr>
        <w:top w:val="none" w:sz="0" w:space="0" w:color="auto"/>
        <w:left w:val="none" w:sz="0" w:space="0" w:color="auto"/>
        <w:bottom w:val="none" w:sz="0" w:space="0" w:color="auto"/>
        <w:right w:val="none" w:sz="0" w:space="0" w:color="auto"/>
      </w:divBdr>
    </w:div>
    <w:div w:id="694236658">
      <w:bodyDiv w:val="1"/>
      <w:marLeft w:val="0"/>
      <w:marRight w:val="0"/>
      <w:marTop w:val="0"/>
      <w:marBottom w:val="0"/>
      <w:divBdr>
        <w:top w:val="none" w:sz="0" w:space="0" w:color="auto"/>
        <w:left w:val="none" w:sz="0" w:space="0" w:color="auto"/>
        <w:bottom w:val="none" w:sz="0" w:space="0" w:color="auto"/>
        <w:right w:val="none" w:sz="0" w:space="0" w:color="auto"/>
      </w:divBdr>
    </w:div>
    <w:div w:id="777719235">
      <w:bodyDiv w:val="1"/>
      <w:marLeft w:val="0"/>
      <w:marRight w:val="0"/>
      <w:marTop w:val="0"/>
      <w:marBottom w:val="0"/>
      <w:divBdr>
        <w:top w:val="none" w:sz="0" w:space="0" w:color="auto"/>
        <w:left w:val="none" w:sz="0" w:space="0" w:color="auto"/>
        <w:bottom w:val="none" w:sz="0" w:space="0" w:color="auto"/>
        <w:right w:val="none" w:sz="0" w:space="0" w:color="auto"/>
      </w:divBdr>
    </w:div>
    <w:div w:id="819618080">
      <w:bodyDiv w:val="1"/>
      <w:marLeft w:val="0"/>
      <w:marRight w:val="0"/>
      <w:marTop w:val="0"/>
      <w:marBottom w:val="0"/>
      <w:divBdr>
        <w:top w:val="none" w:sz="0" w:space="0" w:color="auto"/>
        <w:left w:val="none" w:sz="0" w:space="0" w:color="auto"/>
        <w:bottom w:val="none" w:sz="0" w:space="0" w:color="auto"/>
        <w:right w:val="none" w:sz="0" w:space="0" w:color="auto"/>
      </w:divBdr>
    </w:div>
    <w:div w:id="846558005">
      <w:bodyDiv w:val="1"/>
      <w:marLeft w:val="0"/>
      <w:marRight w:val="0"/>
      <w:marTop w:val="0"/>
      <w:marBottom w:val="0"/>
      <w:divBdr>
        <w:top w:val="none" w:sz="0" w:space="0" w:color="auto"/>
        <w:left w:val="none" w:sz="0" w:space="0" w:color="auto"/>
        <w:bottom w:val="none" w:sz="0" w:space="0" w:color="auto"/>
        <w:right w:val="none" w:sz="0" w:space="0" w:color="auto"/>
      </w:divBdr>
    </w:div>
    <w:div w:id="1037583596">
      <w:bodyDiv w:val="1"/>
      <w:marLeft w:val="0"/>
      <w:marRight w:val="0"/>
      <w:marTop w:val="0"/>
      <w:marBottom w:val="0"/>
      <w:divBdr>
        <w:top w:val="none" w:sz="0" w:space="0" w:color="auto"/>
        <w:left w:val="none" w:sz="0" w:space="0" w:color="auto"/>
        <w:bottom w:val="none" w:sz="0" w:space="0" w:color="auto"/>
        <w:right w:val="none" w:sz="0" w:space="0" w:color="auto"/>
      </w:divBdr>
    </w:div>
    <w:div w:id="1184785433">
      <w:bodyDiv w:val="1"/>
      <w:marLeft w:val="0"/>
      <w:marRight w:val="0"/>
      <w:marTop w:val="0"/>
      <w:marBottom w:val="0"/>
      <w:divBdr>
        <w:top w:val="none" w:sz="0" w:space="0" w:color="auto"/>
        <w:left w:val="none" w:sz="0" w:space="0" w:color="auto"/>
        <w:bottom w:val="none" w:sz="0" w:space="0" w:color="auto"/>
        <w:right w:val="none" w:sz="0" w:space="0" w:color="auto"/>
      </w:divBdr>
    </w:div>
    <w:div w:id="1271551524">
      <w:bodyDiv w:val="1"/>
      <w:marLeft w:val="0"/>
      <w:marRight w:val="0"/>
      <w:marTop w:val="0"/>
      <w:marBottom w:val="0"/>
      <w:divBdr>
        <w:top w:val="none" w:sz="0" w:space="0" w:color="auto"/>
        <w:left w:val="none" w:sz="0" w:space="0" w:color="auto"/>
        <w:bottom w:val="none" w:sz="0" w:space="0" w:color="auto"/>
        <w:right w:val="none" w:sz="0" w:space="0" w:color="auto"/>
      </w:divBdr>
    </w:div>
    <w:div w:id="1327632059">
      <w:bodyDiv w:val="1"/>
      <w:marLeft w:val="0"/>
      <w:marRight w:val="0"/>
      <w:marTop w:val="0"/>
      <w:marBottom w:val="0"/>
      <w:divBdr>
        <w:top w:val="none" w:sz="0" w:space="0" w:color="auto"/>
        <w:left w:val="none" w:sz="0" w:space="0" w:color="auto"/>
        <w:bottom w:val="none" w:sz="0" w:space="0" w:color="auto"/>
        <w:right w:val="none" w:sz="0" w:space="0" w:color="auto"/>
      </w:divBdr>
    </w:div>
    <w:div w:id="1344283123">
      <w:bodyDiv w:val="1"/>
      <w:marLeft w:val="0"/>
      <w:marRight w:val="0"/>
      <w:marTop w:val="0"/>
      <w:marBottom w:val="0"/>
      <w:divBdr>
        <w:top w:val="none" w:sz="0" w:space="0" w:color="auto"/>
        <w:left w:val="none" w:sz="0" w:space="0" w:color="auto"/>
        <w:bottom w:val="none" w:sz="0" w:space="0" w:color="auto"/>
        <w:right w:val="none" w:sz="0" w:space="0" w:color="auto"/>
      </w:divBdr>
    </w:div>
    <w:div w:id="1470321039">
      <w:bodyDiv w:val="1"/>
      <w:marLeft w:val="0"/>
      <w:marRight w:val="0"/>
      <w:marTop w:val="0"/>
      <w:marBottom w:val="0"/>
      <w:divBdr>
        <w:top w:val="none" w:sz="0" w:space="0" w:color="auto"/>
        <w:left w:val="none" w:sz="0" w:space="0" w:color="auto"/>
        <w:bottom w:val="none" w:sz="0" w:space="0" w:color="auto"/>
        <w:right w:val="none" w:sz="0" w:space="0" w:color="auto"/>
      </w:divBdr>
    </w:div>
    <w:div w:id="1497921549">
      <w:bodyDiv w:val="1"/>
      <w:marLeft w:val="0"/>
      <w:marRight w:val="0"/>
      <w:marTop w:val="0"/>
      <w:marBottom w:val="0"/>
      <w:divBdr>
        <w:top w:val="none" w:sz="0" w:space="0" w:color="auto"/>
        <w:left w:val="none" w:sz="0" w:space="0" w:color="auto"/>
        <w:bottom w:val="none" w:sz="0" w:space="0" w:color="auto"/>
        <w:right w:val="none" w:sz="0" w:space="0" w:color="auto"/>
      </w:divBdr>
    </w:div>
    <w:div w:id="1509100848">
      <w:bodyDiv w:val="1"/>
      <w:marLeft w:val="0"/>
      <w:marRight w:val="0"/>
      <w:marTop w:val="0"/>
      <w:marBottom w:val="0"/>
      <w:divBdr>
        <w:top w:val="none" w:sz="0" w:space="0" w:color="auto"/>
        <w:left w:val="none" w:sz="0" w:space="0" w:color="auto"/>
        <w:bottom w:val="none" w:sz="0" w:space="0" w:color="auto"/>
        <w:right w:val="none" w:sz="0" w:space="0" w:color="auto"/>
      </w:divBdr>
    </w:div>
    <w:div w:id="1580092598">
      <w:bodyDiv w:val="1"/>
      <w:marLeft w:val="0"/>
      <w:marRight w:val="0"/>
      <w:marTop w:val="0"/>
      <w:marBottom w:val="0"/>
      <w:divBdr>
        <w:top w:val="none" w:sz="0" w:space="0" w:color="auto"/>
        <w:left w:val="none" w:sz="0" w:space="0" w:color="auto"/>
        <w:bottom w:val="none" w:sz="0" w:space="0" w:color="auto"/>
        <w:right w:val="none" w:sz="0" w:space="0" w:color="auto"/>
      </w:divBdr>
    </w:div>
    <w:div w:id="1599941550">
      <w:bodyDiv w:val="1"/>
      <w:marLeft w:val="0"/>
      <w:marRight w:val="0"/>
      <w:marTop w:val="0"/>
      <w:marBottom w:val="0"/>
      <w:divBdr>
        <w:top w:val="none" w:sz="0" w:space="0" w:color="auto"/>
        <w:left w:val="none" w:sz="0" w:space="0" w:color="auto"/>
        <w:bottom w:val="none" w:sz="0" w:space="0" w:color="auto"/>
        <w:right w:val="none" w:sz="0" w:space="0" w:color="auto"/>
      </w:divBdr>
    </w:div>
    <w:div w:id="1795174856">
      <w:bodyDiv w:val="1"/>
      <w:marLeft w:val="0"/>
      <w:marRight w:val="0"/>
      <w:marTop w:val="0"/>
      <w:marBottom w:val="0"/>
      <w:divBdr>
        <w:top w:val="none" w:sz="0" w:space="0" w:color="auto"/>
        <w:left w:val="none" w:sz="0" w:space="0" w:color="auto"/>
        <w:bottom w:val="none" w:sz="0" w:space="0" w:color="auto"/>
        <w:right w:val="none" w:sz="0" w:space="0" w:color="auto"/>
      </w:divBdr>
    </w:div>
    <w:div w:id="1845705868">
      <w:bodyDiv w:val="1"/>
      <w:marLeft w:val="0"/>
      <w:marRight w:val="0"/>
      <w:marTop w:val="0"/>
      <w:marBottom w:val="0"/>
      <w:divBdr>
        <w:top w:val="none" w:sz="0" w:space="0" w:color="auto"/>
        <w:left w:val="none" w:sz="0" w:space="0" w:color="auto"/>
        <w:bottom w:val="none" w:sz="0" w:space="0" w:color="auto"/>
        <w:right w:val="none" w:sz="0" w:space="0" w:color="auto"/>
      </w:divBdr>
    </w:div>
    <w:div w:id="1972396885">
      <w:bodyDiv w:val="1"/>
      <w:marLeft w:val="0"/>
      <w:marRight w:val="0"/>
      <w:marTop w:val="0"/>
      <w:marBottom w:val="0"/>
      <w:divBdr>
        <w:top w:val="none" w:sz="0" w:space="0" w:color="auto"/>
        <w:left w:val="none" w:sz="0" w:space="0" w:color="auto"/>
        <w:bottom w:val="none" w:sz="0" w:space="0" w:color="auto"/>
        <w:right w:val="none" w:sz="0" w:space="0" w:color="auto"/>
      </w:divBdr>
    </w:div>
    <w:div w:id="2048530654">
      <w:bodyDiv w:val="1"/>
      <w:marLeft w:val="0"/>
      <w:marRight w:val="0"/>
      <w:marTop w:val="0"/>
      <w:marBottom w:val="0"/>
      <w:divBdr>
        <w:top w:val="none" w:sz="0" w:space="0" w:color="auto"/>
        <w:left w:val="none" w:sz="0" w:space="0" w:color="auto"/>
        <w:bottom w:val="none" w:sz="0" w:space="0" w:color="auto"/>
        <w:right w:val="none" w:sz="0" w:space="0" w:color="auto"/>
      </w:divBdr>
    </w:div>
    <w:div w:id="2065375364">
      <w:bodyDiv w:val="1"/>
      <w:marLeft w:val="0"/>
      <w:marRight w:val="0"/>
      <w:marTop w:val="0"/>
      <w:marBottom w:val="0"/>
      <w:divBdr>
        <w:top w:val="none" w:sz="0" w:space="0" w:color="auto"/>
        <w:left w:val="none" w:sz="0" w:space="0" w:color="auto"/>
        <w:bottom w:val="none" w:sz="0" w:space="0" w:color="auto"/>
        <w:right w:val="none" w:sz="0" w:space="0" w:color="auto"/>
      </w:divBdr>
    </w:div>
    <w:div w:id="20740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biblio-online.ru"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biblio-online.ru"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19</Pages>
  <Words>7024</Words>
  <Characters>40042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230-04</dc:creator>
  <cp:lastModifiedBy>umo-04</cp:lastModifiedBy>
  <cp:revision>50</cp:revision>
  <cp:lastPrinted>2019-02-22T10:06:00Z</cp:lastPrinted>
  <dcterms:created xsi:type="dcterms:W3CDTF">2017-07-14T03:43:00Z</dcterms:created>
  <dcterms:modified xsi:type="dcterms:W3CDTF">2023-06-13T11:24:00Z</dcterms:modified>
</cp:coreProperties>
</file>